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79084A" w14:textId="77777777" w:rsidR="006C3214" w:rsidRPr="00E25EBD" w:rsidRDefault="006C3214" w:rsidP="006C3214">
      <w:pPr>
        <w:spacing w:after="0" w:line="240" w:lineRule="auto"/>
        <w:rPr>
          <w:rFonts w:ascii="Trebuchet MS" w:eastAsia="Trebuchet MS" w:hAnsi="Trebuchet MS" w:cs="Trebuchet MS"/>
          <w:b/>
          <w:lang w:eastAsia="pl-PL"/>
        </w:rPr>
      </w:pPr>
    </w:p>
    <w:p w14:paraId="11A0C2F3" w14:textId="77777777" w:rsidR="008F5DA5" w:rsidRPr="00E25EBD" w:rsidRDefault="008F5DA5" w:rsidP="006C3214">
      <w:pPr>
        <w:spacing w:after="0" w:line="240" w:lineRule="auto"/>
        <w:rPr>
          <w:rFonts w:ascii="Trebuchet MS" w:eastAsia="Trebuchet MS" w:hAnsi="Trebuchet MS" w:cs="Trebuchet MS"/>
          <w:b/>
          <w:lang w:eastAsia="pl-PL"/>
        </w:rPr>
      </w:pPr>
    </w:p>
    <w:p w14:paraId="0962E891" w14:textId="77777777" w:rsidR="008F5DA5" w:rsidRPr="00E25EBD" w:rsidRDefault="008F5DA5" w:rsidP="006C3214">
      <w:pPr>
        <w:spacing w:after="0" w:line="240" w:lineRule="auto"/>
        <w:rPr>
          <w:rFonts w:ascii="Trebuchet MS" w:eastAsia="Trebuchet MS" w:hAnsi="Trebuchet MS" w:cs="Trebuchet MS"/>
          <w:b/>
          <w:lang w:eastAsia="pl-PL"/>
        </w:rPr>
      </w:pPr>
    </w:p>
    <w:p w14:paraId="0F62C1A3" w14:textId="77777777" w:rsidR="008F5DA5" w:rsidRPr="00E25EBD" w:rsidRDefault="008F5DA5" w:rsidP="006C3214">
      <w:pPr>
        <w:spacing w:after="0" w:line="240" w:lineRule="auto"/>
        <w:rPr>
          <w:rFonts w:ascii="Trebuchet MS" w:eastAsia="Trebuchet MS" w:hAnsi="Trebuchet MS" w:cs="Trebuchet MS"/>
          <w:b/>
          <w:lang w:eastAsia="pl-PL"/>
        </w:rPr>
      </w:pPr>
    </w:p>
    <w:p w14:paraId="574000BC" w14:textId="77777777" w:rsidR="006C3214" w:rsidRPr="00E25EBD" w:rsidRDefault="006C3214" w:rsidP="006C3214">
      <w:pPr>
        <w:spacing w:after="0" w:line="240" w:lineRule="auto"/>
        <w:rPr>
          <w:rFonts w:ascii="Arial" w:eastAsia="Arial" w:hAnsi="Arial" w:cs="Arial"/>
          <w:b/>
          <w:smallCaps/>
          <w:lang w:eastAsia="pl-PL"/>
        </w:rPr>
      </w:pPr>
    </w:p>
    <w:p w14:paraId="5DD797D2" w14:textId="77777777" w:rsidR="006C3214" w:rsidRPr="00E25EBD" w:rsidRDefault="006C3214" w:rsidP="006C3214">
      <w:pPr>
        <w:spacing w:after="0" w:line="240" w:lineRule="auto"/>
        <w:rPr>
          <w:rFonts w:ascii="Arial" w:eastAsia="Arial" w:hAnsi="Arial" w:cs="Arial"/>
          <w:smallCaps/>
          <w:sz w:val="24"/>
          <w:szCs w:val="24"/>
          <w:lang w:eastAsia="pl-PL"/>
        </w:rPr>
      </w:pPr>
    </w:p>
    <w:p w14:paraId="7FADC9BB" w14:textId="77777777" w:rsidR="008F5DA5" w:rsidRPr="00E25EBD" w:rsidRDefault="008F5DA5" w:rsidP="008F5DA5">
      <w:pPr>
        <w:tabs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</w:tabs>
        <w:spacing w:after="0" w:line="240" w:lineRule="auto"/>
        <w:rPr>
          <w:rFonts w:ascii="Trebuchet MS" w:eastAsia="Trebuchet MS" w:hAnsi="Trebuchet MS" w:cs="Trebuchet MS"/>
          <w:lang w:val="en" w:eastAsia="pl-PL"/>
        </w:rPr>
      </w:pPr>
      <w:bookmarkStart w:id="0" w:name="_Hlk222685889"/>
    </w:p>
    <w:tbl>
      <w:tblPr>
        <w:tblW w:w="8985" w:type="dxa"/>
        <w:tblInd w:w="35" w:type="dxa"/>
        <w:tblLayout w:type="fixed"/>
        <w:tblLook w:val="0000" w:firstRow="0" w:lastRow="0" w:firstColumn="0" w:lastColumn="0" w:noHBand="0" w:noVBand="0"/>
      </w:tblPr>
      <w:tblGrid>
        <w:gridCol w:w="3675"/>
        <w:gridCol w:w="5310"/>
      </w:tblGrid>
      <w:tr w:rsidR="00E25EBD" w:rsidRPr="00E25EBD" w14:paraId="071B30D8" w14:textId="77777777" w:rsidTr="00EB7F12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20F628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nazwa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elementu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projektu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budowlanego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9033AD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E25EBD">
              <w:rPr>
                <w:rFonts w:ascii="Trebuchet MS" w:eastAsia="Trebuchet MS" w:hAnsi="Trebuchet MS" w:cs="Trebuchet MS"/>
                <w:b/>
                <w:bCs/>
                <w:smallCaps/>
                <w:lang w:val="en" w:eastAsia="pl-PL"/>
              </w:rPr>
              <w:t>PROJEKT TECHNICZNY</w:t>
            </w:r>
          </w:p>
        </w:tc>
      </w:tr>
      <w:tr w:rsidR="00E25EBD" w:rsidRPr="00E25EBD" w14:paraId="20B2A1FA" w14:textId="77777777" w:rsidTr="00EB7F12">
        <w:trPr>
          <w:trHeight w:val="300"/>
        </w:trPr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2D7C67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branża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0A3C29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b/>
                <w:bCs/>
                <w:smallCaps/>
                <w:lang w:val="en" w:eastAsia="pl-PL"/>
              </w:rPr>
            </w:pPr>
            <w:r w:rsidRPr="00E25EBD">
              <w:rPr>
                <w:rFonts w:ascii="Trebuchet MS" w:eastAsia="Trebuchet MS" w:hAnsi="Trebuchet MS" w:cs="Trebuchet MS"/>
                <w:b/>
                <w:bCs/>
                <w:smallCaps/>
                <w:lang w:val="en" w:eastAsia="pl-PL"/>
              </w:rPr>
              <w:t>INSTALACJE SANITARNE</w:t>
            </w:r>
          </w:p>
        </w:tc>
      </w:tr>
      <w:tr w:rsidR="00E25EBD" w:rsidRPr="00E25EBD" w14:paraId="0196AD53" w14:textId="77777777" w:rsidTr="00EB7F12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FCA652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nazwa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i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adres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zamierzenia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budowlanego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8581F7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mallCaps/>
                <w:lang w:val="en" w:eastAsia="pl-PL"/>
              </w:rPr>
            </w:pPr>
            <w:r w:rsidRPr="00E25EBD">
              <w:rPr>
                <w:rFonts w:ascii="Trebuchet MS" w:eastAsia="Trebuchet MS" w:hAnsi="Trebuchet MS" w:cs="Trebuchet MS"/>
                <w:smallCaps/>
                <w:lang w:val="en" w:eastAsia="pl-PL"/>
              </w:rPr>
              <w:t>TERMOMODERNIZACJA BUDYNKU MIESZKALNEGO WIELORODZINNEGO</w:t>
            </w:r>
          </w:p>
          <w:p w14:paraId="0ED7A30C" w14:textId="2F5F1365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mallCaps/>
                <w:lang w:val="en" w:eastAsia="pl-PL"/>
              </w:rPr>
            </w:pPr>
            <w:r w:rsidRPr="00E25EBD">
              <w:rPr>
                <w:rFonts w:ascii="Trebuchet MS" w:eastAsia="Trebuchet MS" w:hAnsi="Trebuchet MS" w:cs="Trebuchet MS"/>
                <w:smallCaps/>
                <w:lang w:val="en" w:eastAsia="pl-PL"/>
              </w:rPr>
              <w:t>UL. SZKOLNA 1</w:t>
            </w:r>
            <w:r w:rsidR="00E374CC" w:rsidRPr="00E25EBD">
              <w:rPr>
                <w:rFonts w:ascii="Trebuchet MS" w:eastAsia="Trebuchet MS" w:hAnsi="Trebuchet MS" w:cs="Trebuchet MS"/>
                <w:smallCaps/>
                <w:lang w:val="en" w:eastAsia="pl-PL"/>
              </w:rPr>
              <w:t>4</w:t>
            </w:r>
            <w:r w:rsidRPr="00E25EBD">
              <w:rPr>
                <w:rFonts w:ascii="Trebuchet MS" w:eastAsia="Trebuchet MS" w:hAnsi="Trebuchet MS" w:cs="Trebuchet MS"/>
                <w:smallCaps/>
                <w:lang w:val="en" w:eastAsia="pl-PL"/>
              </w:rPr>
              <w:t xml:space="preserve"> W PRUSZKOWIE</w:t>
            </w:r>
          </w:p>
        </w:tc>
      </w:tr>
      <w:tr w:rsidR="00E25EBD" w:rsidRPr="00E25EBD" w14:paraId="3A1093F4" w14:textId="77777777" w:rsidTr="00EB7F12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83F1D8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-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kategoria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obiektu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budowlanego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  <w:p w14:paraId="3CE190C9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-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numer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jednostki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ewidencyjnej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  <w:p w14:paraId="347C3F88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-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numer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obrębu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ewidencyjnego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  <w:p w14:paraId="1D9E11BC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-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numer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działki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1B1E28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XIII</w:t>
            </w:r>
          </w:p>
          <w:p w14:paraId="2F60BB99" w14:textId="3B2D62C1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142102_1.0009.25</w:t>
            </w:r>
            <w:r w:rsidR="00E374CC" w:rsidRPr="00E25EBD">
              <w:rPr>
                <w:rFonts w:ascii="Trebuchet MS" w:eastAsia="Trebuchet MS" w:hAnsi="Trebuchet MS" w:cs="Trebuchet MS"/>
                <w:lang w:val="en" w:eastAsia="pl-PL"/>
              </w:rPr>
              <w:t>5</w:t>
            </w:r>
          </w:p>
          <w:p w14:paraId="2D09B8F8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Pruszków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09</w:t>
            </w:r>
          </w:p>
          <w:p w14:paraId="6909DA82" w14:textId="06BA8699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25</w:t>
            </w:r>
            <w:r w:rsidR="00E374CC" w:rsidRPr="00E25EBD">
              <w:rPr>
                <w:rFonts w:ascii="Trebuchet MS" w:eastAsia="Trebuchet MS" w:hAnsi="Trebuchet MS" w:cs="Trebuchet MS"/>
                <w:lang w:val="en" w:eastAsia="pl-PL"/>
              </w:rPr>
              <w:t>5</w:t>
            </w:r>
          </w:p>
        </w:tc>
      </w:tr>
      <w:tr w:rsidR="00E25EBD" w:rsidRPr="00E25EBD" w14:paraId="051C6FA8" w14:textId="77777777" w:rsidTr="00EB7F12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08D29B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nazwa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i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adres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inwestora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  <w:p w14:paraId="52844B6A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4E09CF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Gmina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Miasto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Pruszków</w:t>
            </w:r>
            <w:proofErr w:type="spellEnd"/>
          </w:p>
          <w:p w14:paraId="24DB1E0C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mallCaps/>
                <w:lang w:val="en" w:eastAsia="pl-PL"/>
              </w:rPr>
            </w:pP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ul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.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Kraszewskiego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14/16, 05-800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Pruszków</w:t>
            </w:r>
            <w:proofErr w:type="spellEnd"/>
          </w:p>
        </w:tc>
      </w:tr>
      <w:tr w:rsidR="00E25EBD" w:rsidRPr="00E25EBD" w14:paraId="538AC1BF" w14:textId="77777777" w:rsidTr="00EB7F12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F42379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nazwa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i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adres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zamawiającego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01AF92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Towarzystwo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Budownictwa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Społecznego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"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Zieleń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Miejska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" Sp. z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o.o.</w:t>
            </w:r>
            <w:proofErr w:type="spellEnd"/>
          </w:p>
          <w:p w14:paraId="46B97358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mallCaps/>
                <w:lang w:val="en" w:eastAsia="pl-PL"/>
              </w:rPr>
            </w:pP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ul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.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Gordziałkowskiego</w:t>
            </w:r>
            <w:proofErr w:type="spellEnd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 9, 05-800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Pruszków</w:t>
            </w:r>
            <w:proofErr w:type="spellEnd"/>
          </w:p>
        </w:tc>
      </w:tr>
      <w:tr w:rsidR="008F5DA5" w:rsidRPr="00E25EBD" w14:paraId="22B70EE4" w14:textId="77777777" w:rsidTr="00EB7F12">
        <w:trPr>
          <w:trHeight w:val="225"/>
        </w:trPr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7A0DE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 xml:space="preserve">data </w:t>
            </w:r>
            <w:proofErr w:type="spellStart"/>
            <w:r w:rsidRPr="00E25EBD">
              <w:rPr>
                <w:rFonts w:ascii="Trebuchet MS" w:eastAsia="Trebuchet MS" w:hAnsi="Trebuchet MS" w:cs="Trebuchet MS"/>
                <w:lang w:val="en" w:eastAsia="pl-PL"/>
              </w:rPr>
              <w:t>wykonania</w:t>
            </w:r>
            <w:proofErr w:type="spellEnd"/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232E61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ind w:left="283"/>
              <w:rPr>
                <w:rFonts w:ascii="Trebuchet MS" w:eastAsia="Trebuchet MS" w:hAnsi="Trebuchet MS" w:cs="Trebuchet MS"/>
                <w:smallCaps/>
                <w:lang w:val="en" w:eastAsia="pl-PL"/>
              </w:rPr>
            </w:pPr>
            <w:r w:rsidRPr="00E25EBD">
              <w:rPr>
                <w:rFonts w:ascii="Trebuchet MS" w:eastAsia="Trebuchet MS" w:hAnsi="Trebuchet MS" w:cs="Trebuchet MS"/>
                <w:smallCaps/>
                <w:lang w:val="en" w:eastAsia="pl-PL"/>
              </w:rPr>
              <w:t>20/02/2026</w:t>
            </w:r>
          </w:p>
        </w:tc>
      </w:tr>
    </w:tbl>
    <w:p w14:paraId="63C2F786" w14:textId="77777777" w:rsidR="008F5DA5" w:rsidRPr="00E25EBD" w:rsidRDefault="008F5DA5" w:rsidP="008F5DA5">
      <w:pPr>
        <w:tabs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</w:tabs>
        <w:spacing w:after="0" w:line="240" w:lineRule="auto"/>
        <w:rPr>
          <w:rFonts w:ascii="Trebuchet MS" w:eastAsia="Trebuchet MS" w:hAnsi="Trebuchet MS" w:cs="Trebuchet MS"/>
          <w:b/>
          <w:bCs/>
          <w:lang w:val="en" w:eastAsia="pl-PL"/>
        </w:rPr>
      </w:pPr>
    </w:p>
    <w:p w14:paraId="499EC072" w14:textId="77777777" w:rsidR="008F5DA5" w:rsidRPr="00E25EBD" w:rsidRDefault="008F5DA5" w:rsidP="008F5DA5">
      <w:pPr>
        <w:tabs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</w:tabs>
        <w:spacing w:after="0" w:line="240" w:lineRule="auto"/>
        <w:rPr>
          <w:rFonts w:ascii="Trebuchet MS" w:eastAsia="Trebuchet MS" w:hAnsi="Trebuchet MS" w:cs="Trebuchet MS"/>
          <w:b/>
          <w:bCs/>
          <w:lang w:val="en" w:eastAsia="pl-PL"/>
        </w:rPr>
      </w:pPr>
    </w:p>
    <w:tbl>
      <w:tblPr>
        <w:tblW w:w="90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040"/>
        <w:gridCol w:w="3990"/>
      </w:tblGrid>
      <w:tr w:rsidR="00E25EBD" w:rsidRPr="00E25EBD" w14:paraId="208D513F" w14:textId="77777777" w:rsidTr="00EB7F12">
        <w:tc>
          <w:tcPr>
            <w:tcW w:w="50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49BD6A" w14:textId="77777777" w:rsidR="008F5DA5" w:rsidRPr="00E25EBD" w:rsidRDefault="008F5DA5" w:rsidP="008F5DA5">
            <w:pPr>
              <w:widowControl w:val="0"/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b/>
                <w:bCs/>
                <w:lang w:val="en" w:eastAsia="pl-PL"/>
              </w:rPr>
            </w:pPr>
            <w:proofErr w:type="spellStart"/>
            <w:r w:rsidRPr="00E25EBD">
              <w:rPr>
                <w:rFonts w:ascii="Trebuchet MS" w:eastAsia="Trebuchet MS" w:hAnsi="Trebuchet MS" w:cs="Trebuchet MS"/>
                <w:b/>
                <w:bCs/>
                <w:lang w:val="en" w:eastAsia="pl-PL"/>
              </w:rPr>
              <w:t>Zespół</w:t>
            </w:r>
            <w:proofErr w:type="spellEnd"/>
            <w:r w:rsidRPr="00E25EBD">
              <w:rPr>
                <w:rFonts w:ascii="Trebuchet MS" w:eastAsia="Trebuchet MS" w:hAnsi="Trebuchet MS" w:cs="Trebuchet MS"/>
                <w:b/>
                <w:bCs/>
                <w:lang w:val="en" w:eastAsia="pl-PL"/>
              </w:rPr>
              <w:t xml:space="preserve"> </w:t>
            </w:r>
            <w:proofErr w:type="spellStart"/>
            <w:r w:rsidRPr="00E25EBD">
              <w:rPr>
                <w:rFonts w:ascii="Trebuchet MS" w:eastAsia="Trebuchet MS" w:hAnsi="Trebuchet MS" w:cs="Trebuchet MS"/>
                <w:b/>
                <w:bCs/>
                <w:lang w:val="en" w:eastAsia="pl-PL"/>
              </w:rPr>
              <w:t>projektowy</w:t>
            </w:r>
            <w:proofErr w:type="spellEnd"/>
            <w:r w:rsidRPr="00E25EBD">
              <w:rPr>
                <w:rFonts w:ascii="Trebuchet MS" w:eastAsia="Trebuchet MS" w:hAnsi="Trebuchet MS" w:cs="Trebuchet MS"/>
                <w:b/>
                <w:bCs/>
                <w:lang w:val="en" w:eastAsia="pl-PL"/>
              </w:rPr>
              <w:t>:</w:t>
            </w:r>
          </w:p>
        </w:tc>
        <w:tc>
          <w:tcPr>
            <w:tcW w:w="39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F469D8" w14:textId="77777777" w:rsidR="008F5DA5" w:rsidRPr="00E25EBD" w:rsidRDefault="008F5DA5" w:rsidP="008F5DA5">
            <w:pPr>
              <w:widowControl w:val="0"/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rebuchet MS" w:eastAsia="Trebuchet MS" w:hAnsi="Trebuchet MS" w:cs="Trebuchet MS"/>
                <w:b/>
                <w:bCs/>
                <w:lang w:val="en" w:eastAsia="pl-PL"/>
              </w:rPr>
            </w:pPr>
            <w:proofErr w:type="spellStart"/>
            <w:r w:rsidRPr="00E25EBD">
              <w:rPr>
                <w:rFonts w:ascii="Trebuchet MS" w:eastAsia="Trebuchet MS" w:hAnsi="Trebuchet MS" w:cs="Trebuchet MS"/>
                <w:b/>
                <w:bCs/>
                <w:lang w:val="en" w:eastAsia="pl-PL"/>
              </w:rPr>
              <w:t>podpis</w:t>
            </w:r>
            <w:proofErr w:type="spellEnd"/>
          </w:p>
        </w:tc>
      </w:tr>
      <w:tr w:rsidR="008F5DA5" w:rsidRPr="00E25EBD" w14:paraId="7FE34CA6" w14:textId="77777777" w:rsidTr="00EB7F12">
        <w:tc>
          <w:tcPr>
            <w:tcW w:w="50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72A631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  <w:r w:rsidRPr="00E25EBD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>KAROLINA KOŁODZIEJCZYK</w:t>
            </w:r>
          </w:p>
          <w:p w14:paraId="115E8A82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  <w:r w:rsidRPr="00E25EBD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>MAZ/0611/PWBS/24</w:t>
            </w:r>
          </w:p>
          <w:p w14:paraId="72F4557F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</w:p>
          <w:p w14:paraId="2280D2CA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</w:p>
          <w:p w14:paraId="4323475B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</w:p>
          <w:p w14:paraId="500A49E9" w14:textId="77777777" w:rsidR="00922733" w:rsidRPr="00F37EBC" w:rsidRDefault="00922733" w:rsidP="00922733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  <w:r w:rsidRPr="00F37EBC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 xml:space="preserve">MGR INŻ. </w:t>
            </w:r>
            <w:r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>ANNA GOŹDZIEWSKA</w:t>
            </w:r>
            <w:r w:rsidRPr="00F37EBC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 xml:space="preserve"> </w:t>
            </w:r>
          </w:p>
          <w:p w14:paraId="35C24A89" w14:textId="77777777" w:rsidR="00922733" w:rsidRPr="00F37EBC" w:rsidRDefault="00922733" w:rsidP="00922733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  <w:r w:rsidRPr="00F37EBC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>MAZ/0</w:t>
            </w:r>
            <w:r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>406</w:t>
            </w:r>
            <w:r w:rsidRPr="00F37EBC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>/POOS/1</w:t>
            </w:r>
            <w:r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>2</w:t>
            </w:r>
            <w:r w:rsidRPr="00F37EBC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 xml:space="preserve"> </w:t>
            </w:r>
          </w:p>
          <w:p w14:paraId="1736E273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</w:p>
          <w:p w14:paraId="2F9A1910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</w:p>
          <w:p w14:paraId="45C058FF" w14:textId="77777777" w:rsidR="008F5DA5" w:rsidRPr="00E25EBD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</w:p>
        </w:tc>
        <w:tc>
          <w:tcPr>
            <w:tcW w:w="39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2314D6" w14:textId="77777777" w:rsidR="008F5DA5" w:rsidRPr="00E25EBD" w:rsidRDefault="008F5DA5" w:rsidP="008F5DA5">
            <w:pPr>
              <w:widowControl w:val="0"/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</w:p>
        </w:tc>
      </w:tr>
    </w:tbl>
    <w:p w14:paraId="4E0086B2" w14:textId="77777777" w:rsidR="008F5DA5" w:rsidRPr="00E25EBD" w:rsidRDefault="008F5DA5" w:rsidP="008F5DA5">
      <w:pPr>
        <w:keepNext/>
        <w:keepLines/>
        <w:tabs>
          <w:tab w:val="center" w:pos="4523"/>
          <w:tab w:val="right" w:pos="9072"/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</w:tabs>
        <w:spacing w:before="200" w:after="0" w:line="240" w:lineRule="auto"/>
        <w:ind w:left="450" w:hanging="270"/>
        <w:jc w:val="both"/>
        <w:outlineLvl w:val="0"/>
        <w:rPr>
          <w:rFonts w:ascii="Trebuchet MS" w:eastAsia="Trebuchet MS" w:hAnsi="Trebuchet MS" w:cs="Trebuchet MS"/>
          <w:b/>
          <w:bCs/>
          <w:lang w:val="en" w:eastAsia="pl-PL"/>
        </w:rPr>
      </w:pPr>
      <w:bookmarkStart w:id="1" w:name="_m3666ad94krk" w:colFirst="0" w:colLast="0"/>
      <w:bookmarkEnd w:id="0"/>
      <w:bookmarkEnd w:id="1"/>
    </w:p>
    <w:p w14:paraId="32E830A7" w14:textId="77777777" w:rsidR="006C3214" w:rsidRPr="00E25EBD" w:rsidRDefault="006C3214" w:rsidP="006C3214">
      <w:pPr>
        <w:spacing w:after="0" w:line="240" w:lineRule="auto"/>
        <w:rPr>
          <w:rFonts w:ascii="Arial" w:eastAsia="Arial" w:hAnsi="Arial" w:cs="Arial"/>
          <w:smallCaps/>
          <w:sz w:val="24"/>
          <w:szCs w:val="24"/>
          <w:lang w:eastAsia="pl-PL"/>
        </w:rPr>
      </w:pPr>
    </w:p>
    <w:p w14:paraId="109F3696" w14:textId="77777777" w:rsidR="006C3214" w:rsidRPr="00E25EBD" w:rsidRDefault="006C3214" w:rsidP="006C3214">
      <w:pPr>
        <w:spacing w:after="0" w:line="240" w:lineRule="auto"/>
        <w:rPr>
          <w:rFonts w:ascii="Arial" w:eastAsia="Arial" w:hAnsi="Arial" w:cs="Arial"/>
          <w:smallCaps/>
          <w:sz w:val="24"/>
          <w:szCs w:val="24"/>
          <w:lang w:eastAsia="pl-PL"/>
        </w:rPr>
      </w:pPr>
    </w:p>
    <w:p w14:paraId="46FDC9A5" w14:textId="77777777" w:rsidR="006C3214" w:rsidRPr="00E25EBD" w:rsidRDefault="006C3214" w:rsidP="006C3214">
      <w:pPr>
        <w:spacing w:after="0" w:line="240" w:lineRule="auto"/>
        <w:jc w:val="center"/>
        <w:rPr>
          <w:rFonts w:ascii="Arial" w:eastAsia="Arial" w:hAnsi="Arial" w:cs="Arial"/>
          <w:b/>
          <w:smallCaps/>
          <w:lang w:eastAsia="pl-PL"/>
        </w:rPr>
      </w:pPr>
    </w:p>
    <w:p w14:paraId="506552D7" w14:textId="77777777" w:rsidR="0006172A" w:rsidRPr="00E25EBD" w:rsidRDefault="0006172A">
      <w:pPr>
        <w:rPr>
          <w:rFonts w:ascii="Trebuchet MS" w:eastAsia="Trebuchet MS" w:hAnsi="Trebuchet MS" w:cs="Trebuchet MS"/>
          <w:i/>
          <w:lang w:eastAsia="pl-PL"/>
        </w:rPr>
      </w:pPr>
      <w:r w:rsidRPr="00E25EBD">
        <w:rPr>
          <w:rFonts w:ascii="Trebuchet MS" w:eastAsia="Trebuchet MS" w:hAnsi="Trebuchet MS" w:cs="Trebuchet MS"/>
          <w:i/>
          <w:lang w:eastAsia="pl-PL"/>
        </w:rPr>
        <w:br w:type="page"/>
      </w:r>
    </w:p>
    <w:p w14:paraId="112D9EC7" w14:textId="5A8F8EC7" w:rsidR="006C3214" w:rsidRPr="00E25EBD" w:rsidRDefault="006C3214" w:rsidP="006C3214">
      <w:pPr>
        <w:tabs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</w:tabs>
        <w:spacing w:after="708" w:line="240" w:lineRule="auto"/>
        <w:jc w:val="right"/>
        <w:rPr>
          <w:rFonts w:ascii="Arial" w:eastAsia="Arial" w:hAnsi="Arial" w:cs="Arial"/>
          <w:b/>
          <w:smallCaps/>
          <w:lang w:eastAsia="pl-PL"/>
        </w:rPr>
      </w:pPr>
      <w:r w:rsidRPr="00E25EBD">
        <w:rPr>
          <w:rFonts w:ascii="Trebuchet MS" w:eastAsia="Trebuchet MS" w:hAnsi="Trebuchet MS" w:cs="Trebuchet MS"/>
          <w:i/>
          <w:lang w:eastAsia="pl-PL"/>
        </w:rPr>
        <w:lastRenderedPageBreak/>
        <w:t>spis treści: str. 1</w:t>
      </w:r>
    </w:p>
    <w:p w14:paraId="4CED718A" w14:textId="77777777" w:rsidR="005E32A8" w:rsidRPr="00E25EBD" w:rsidRDefault="005E32A8"/>
    <w:p w14:paraId="058A1D3B" w14:textId="77777777" w:rsidR="005E32A8" w:rsidRPr="00E25EBD" w:rsidRDefault="005E32A8" w:rsidP="005E32A8">
      <w:pPr>
        <w:jc w:val="center"/>
      </w:pPr>
      <w:r w:rsidRPr="00E25EBD">
        <w:t>ZAWARTOŚĆ  OPRACOWANIA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64723751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E900D05" w14:textId="77777777" w:rsidR="00FE5B3C" w:rsidRPr="00E25EBD" w:rsidRDefault="00FE5B3C">
          <w:pPr>
            <w:pStyle w:val="Nagwekspisutreci"/>
            <w:rPr>
              <w:color w:val="auto"/>
            </w:rPr>
          </w:pPr>
          <w:r w:rsidRPr="00E25EBD">
            <w:rPr>
              <w:color w:val="auto"/>
            </w:rPr>
            <w:t>Spis treści</w:t>
          </w:r>
        </w:p>
        <w:p w14:paraId="73EE141D" w14:textId="7C3E8DC1" w:rsidR="00782296" w:rsidRPr="00E25EBD" w:rsidRDefault="00FE5B3C">
          <w:pPr>
            <w:pStyle w:val="Spistreci1"/>
            <w:tabs>
              <w:tab w:val="left" w:pos="48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r w:rsidRPr="00E25EBD">
            <w:fldChar w:fldCharType="begin"/>
          </w:r>
          <w:r w:rsidRPr="00E25EBD">
            <w:instrText xml:space="preserve"> TOC \o "1-3" \h \z \u </w:instrText>
          </w:r>
          <w:r w:rsidRPr="00E25EBD">
            <w:fldChar w:fldCharType="separate"/>
          </w:r>
          <w:hyperlink w:anchor="_Toc222686710" w:history="1"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1.</w:t>
            </w:r>
            <w:r w:rsidR="00782296" w:rsidRPr="00E25EBD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Wstęp</w:t>
            </w:r>
            <w:r w:rsidR="00782296" w:rsidRPr="00E25EBD">
              <w:rPr>
                <w:noProof/>
                <w:webHidden/>
              </w:rPr>
              <w:tab/>
            </w:r>
            <w:r w:rsidR="00782296" w:rsidRPr="00E25EBD">
              <w:rPr>
                <w:noProof/>
                <w:webHidden/>
              </w:rPr>
              <w:fldChar w:fldCharType="begin"/>
            </w:r>
            <w:r w:rsidR="00782296" w:rsidRPr="00E25EBD">
              <w:rPr>
                <w:noProof/>
                <w:webHidden/>
              </w:rPr>
              <w:instrText xml:space="preserve"> PAGEREF _Toc222686710 \h </w:instrText>
            </w:r>
            <w:r w:rsidR="00782296" w:rsidRPr="00E25EBD">
              <w:rPr>
                <w:noProof/>
                <w:webHidden/>
              </w:rPr>
            </w:r>
            <w:r w:rsidR="00782296" w:rsidRPr="00E25EBD">
              <w:rPr>
                <w:noProof/>
                <w:webHidden/>
              </w:rPr>
              <w:fldChar w:fldCharType="separate"/>
            </w:r>
            <w:r w:rsidR="00782296" w:rsidRPr="00E25EBD">
              <w:rPr>
                <w:noProof/>
                <w:webHidden/>
              </w:rPr>
              <w:t>3</w:t>
            </w:r>
            <w:r w:rsidR="00782296" w:rsidRPr="00E25EBD">
              <w:rPr>
                <w:noProof/>
                <w:webHidden/>
              </w:rPr>
              <w:fldChar w:fldCharType="end"/>
            </w:r>
          </w:hyperlink>
        </w:p>
        <w:p w14:paraId="0F8686DD" w14:textId="206927FC" w:rsidR="00782296" w:rsidRPr="00E25EBD" w:rsidRDefault="00000000">
          <w:pPr>
            <w:pStyle w:val="Spistreci2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1" w:history="1"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1.1.</w:t>
            </w:r>
            <w:r w:rsidR="00782296" w:rsidRPr="00E25EBD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Podstawa opracowania</w:t>
            </w:r>
            <w:r w:rsidR="00782296" w:rsidRPr="00E25EBD">
              <w:rPr>
                <w:noProof/>
                <w:webHidden/>
              </w:rPr>
              <w:tab/>
            </w:r>
            <w:r w:rsidR="00782296" w:rsidRPr="00E25EBD">
              <w:rPr>
                <w:noProof/>
                <w:webHidden/>
              </w:rPr>
              <w:fldChar w:fldCharType="begin"/>
            </w:r>
            <w:r w:rsidR="00782296" w:rsidRPr="00E25EBD">
              <w:rPr>
                <w:noProof/>
                <w:webHidden/>
              </w:rPr>
              <w:instrText xml:space="preserve"> PAGEREF _Toc222686711 \h </w:instrText>
            </w:r>
            <w:r w:rsidR="00782296" w:rsidRPr="00E25EBD">
              <w:rPr>
                <w:noProof/>
                <w:webHidden/>
              </w:rPr>
            </w:r>
            <w:r w:rsidR="00782296" w:rsidRPr="00E25EBD">
              <w:rPr>
                <w:noProof/>
                <w:webHidden/>
              </w:rPr>
              <w:fldChar w:fldCharType="separate"/>
            </w:r>
            <w:r w:rsidR="00782296" w:rsidRPr="00E25EBD">
              <w:rPr>
                <w:noProof/>
                <w:webHidden/>
              </w:rPr>
              <w:t>3</w:t>
            </w:r>
            <w:r w:rsidR="00782296" w:rsidRPr="00E25EBD">
              <w:rPr>
                <w:noProof/>
                <w:webHidden/>
              </w:rPr>
              <w:fldChar w:fldCharType="end"/>
            </w:r>
          </w:hyperlink>
        </w:p>
        <w:p w14:paraId="36F0762C" w14:textId="2B47453C" w:rsidR="00782296" w:rsidRPr="00E25EBD" w:rsidRDefault="00000000">
          <w:pPr>
            <w:pStyle w:val="Spistreci2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2" w:history="1"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1.2.</w:t>
            </w:r>
            <w:r w:rsidR="00782296" w:rsidRPr="00E25EBD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Zakres opracowania</w:t>
            </w:r>
            <w:r w:rsidR="00782296" w:rsidRPr="00E25EBD">
              <w:rPr>
                <w:noProof/>
                <w:webHidden/>
              </w:rPr>
              <w:tab/>
            </w:r>
            <w:r w:rsidR="00782296" w:rsidRPr="00E25EBD">
              <w:rPr>
                <w:noProof/>
                <w:webHidden/>
              </w:rPr>
              <w:fldChar w:fldCharType="begin"/>
            </w:r>
            <w:r w:rsidR="00782296" w:rsidRPr="00E25EBD">
              <w:rPr>
                <w:noProof/>
                <w:webHidden/>
              </w:rPr>
              <w:instrText xml:space="preserve"> PAGEREF _Toc222686712 \h </w:instrText>
            </w:r>
            <w:r w:rsidR="00782296" w:rsidRPr="00E25EBD">
              <w:rPr>
                <w:noProof/>
                <w:webHidden/>
              </w:rPr>
            </w:r>
            <w:r w:rsidR="00782296" w:rsidRPr="00E25EBD">
              <w:rPr>
                <w:noProof/>
                <w:webHidden/>
              </w:rPr>
              <w:fldChar w:fldCharType="separate"/>
            </w:r>
            <w:r w:rsidR="00782296" w:rsidRPr="00E25EBD">
              <w:rPr>
                <w:noProof/>
                <w:webHidden/>
              </w:rPr>
              <w:t>3</w:t>
            </w:r>
            <w:r w:rsidR="00782296" w:rsidRPr="00E25EBD">
              <w:rPr>
                <w:noProof/>
                <w:webHidden/>
              </w:rPr>
              <w:fldChar w:fldCharType="end"/>
            </w:r>
          </w:hyperlink>
        </w:p>
        <w:p w14:paraId="41F23E11" w14:textId="437D0B8B" w:rsidR="00782296" w:rsidRPr="00E25EBD" w:rsidRDefault="00000000">
          <w:pPr>
            <w:pStyle w:val="Spistreci1"/>
            <w:tabs>
              <w:tab w:val="left" w:pos="48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3" w:history="1"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</w:t>
            </w:r>
            <w:r w:rsidR="00782296" w:rsidRPr="00E25EBD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Opis techniczny</w:t>
            </w:r>
            <w:r w:rsidR="00782296" w:rsidRPr="00E25EBD">
              <w:rPr>
                <w:noProof/>
                <w:webHidden/>
              </w:rPr>
              <w:tab/>
            </w:r>
            <w:r w:rsidR="00782296" w:rsidRPr="00E25EBD">
              <w:rPr>
                <w:noProof/>
                <w:webHidden/>
              </w:rPr>
              <w:fldChar w:fldCharType="begin"/>
            </w:r>
            <w:r w:rsidR="00782296" w:rsidRPr="00E25EBD">
              <w:rPr>
                <w:noProof/>
                <w:webHidden/>
              </w:rPr>
              <w:instrText xml:space="preserve"> PAGEREF _Toc222686713 \h </w:instrText>
            </w:r>
            <w:r w:rsidR="00782296" w:rsidRPr="00E25EBD">
              <w:rPr>
                <w:noProof/>
                <w:webHidden/>
              </w:rPr>
            </w:r>
            <w:r w:rsidR="00782296" w:rsidRPr="00E25EBD">
              <w:rPr>
                <w:noProof/>
                <w:webHidden/>
              </w:rPr>
              <w:fldChar w:fldCharType="separate"/>
            </w:r>
            <w:r w:rsidR="00782296" w:rsidRPr="00E25EBD">
              <w:rPr>
                <w:noProof/>
                <w:webHidden/>
              </w:rPr>
              <w:t>3</w:t>
            </w:r>
            <w:r w:rsidR="00782296" w:rsidRPr="00E25EBD">
              <w:rPr>
                <w:noProof/>
                <w:webHidden/>
              </w:rPr>
              <w:fldChar w:fldCharType="end"/>
            </w:r>
          </w:hyperlink>
        </w:p>
        <w:p w14:paraId="0543E1FA" w14:textId="78A1D77B" w:rsidR="00782296" w:rsidRPr="00E25EBD" w:rsidRDefault="00000000">
          <w:pPr>
            <w:pStyle w:val="Spistreci1"/>
            <w:tabs>
              <w:tab w:val="left" w:pos="72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4" w:history="1"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2.1.</w:t>
            </w:r>
            <w:r w:rsidR="00782296" w:rsidRPr="00E25EBD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Stan istniejący</w:t>
            </w:r>
            <w:r w:rsidR="00782296" w:rsidRPr="00E25EBD">
              <w:rPr>
                <w:noProof/>
                <w:webHidden/>
              </w:rPr>
              <w:tab/>
            </w:r>
            <w:r w:rsidR="00782296" w:rsidRPr="00E25EBD">
              <w:rPr>
                <w:noProof/>
                <w:webHidden/>
              </w:rPr>
              <w:fldChar w:fldCharType="begin"/>
            </w:r>
            <w:r w:rsidR="00782296" w:rsidRPr="00E25EBD">
              <w:rPr>
                <w:noProof/>
                <w:webHidden/>
              </w:rPr>
              <w:instrText xml:space="preserve"> PAGEREF _Toc222686714 \h </w:instrText>
            </w:r>
            <w:r w:rsidR="00782296" w:rsidRPr="00E25EBD">
              <w:rPr>
                <w:noProof/>
                <w:webHidden/>
              </w:rPr>
            </w:r>
            <w:r w:rsidR="00782296" w:rsidRPr="00E25EBD">
              <w:rPr>
                <w:noProof/>
                <w:webHidden/>
              </w:rPr>
              <w:fldChar w:fldCharType="separate"/>
            </w:r>
            <w:r w:rsidR="00782296" w:rsidRPr="00E25EBD">
              <w:rPr>
                <w:noProof/>
                <w:webHidden/>
              </w:rPr>
              <w:t>3</w:t>
            </w:r>
            <w:r w:rsidR="00782296" w:rsidRPr="00E25EBD">
              <w:rPr>
                <w:noProof/>
                <w:webHidden/>
              </w:rPr>
              <w:fldChar w:fldCharType="end"/>
            </w:r>
          </w:hyperlink>
        </w:p>
        <w:p w14:paraId="1840F875" w14:textId="3B5E9F5A" w:rsidR="00782296" w:rsidRPr="00E25EBD" w:rsidRDefault="00000000">
          <w:pPr>
            <w:pStyle w:val="Spistreci1"/>
            <w:tabs>
              <w:tab w:val="left" w:pos="72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5" w:history="1"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2.2.</w:t>
            </w:r>
            <w:r w:rsidR="00782296" w:rsidRPr="00E25EBD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Stan projektowany</w:t>
            </w:r>
            <w:r w:rsidR="00782296" w:rsidRPr="00E25EBD">
              <w:rPr>
                <w:noProof/>
                <w:webHidden/>
              </w:rPr>
              <w:tab/>
            </w:r>
            <w:r w:rsidR="00782296" w:rsidRPr="00E25EBD">
              <w:rPr>
                <w:noProof/>
                <w:webHidden/>
              </w:rPr>
              <w:fldChar w:fldCharType="begin"/>
            </w:r>
            <w:r w:rsidR="00782296" w:rsidRPr="00E25EBD">
              <w:rPr>
                <w:noProof/>
                <w:webHidden/>
              </w:rPr>
              <w:instrText xml:space="preserve"> PAGEREF _Toc222686715 \h </w:instrText>
            </w:r>
            <w:r w:rsidR="00782296" w:rsidRPr="00E25EBD">
              <w:rPr>
                <w:noProof/>
                <w:webHidden/>
              </w:rPr>
            </w:r>
            <w:r w:rsidR="00782296" w:rsidRPr="00E25EBD">
              <w:rPr>
                <w:noProof/>
                <w:webHidden/>
              </w:rPr>
              <w:fldChar w:fldCharType="separate"/>
            </w:r>
            <w:r w:rsidR="00782296" w:rsidRPr="00E25EBD">
              <w:rPr>
                <w:noProof/>
                <w:webHidden/>
              </w:rPr>
              <w:t>3</w:t>
            </w:r>
            <w:r w:rsidR="00782296" w:rsidRPr="00E25EBD">
              <w:rPr>
                <w:noProof/>
                <w:webHidden/>
              </w:rPr>
              <w:fldChar w:fldCharType="end"/>
            </w:r>
          </w:hyperlink>
        </w:p>
        <w:p w14:paraId="0F8862AB" w14:textId="73E5884E" w:rsidR="00782296" w:rsidRPr="00E25EBD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6" w:history="1"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2.2.1.</w:t>
            </w:r>
            <w:r w:rsidR="00782296" w:rsidRPr="00E25EBD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Założenia wstępne</w:t>
            </w:r>
            <w:r w:rsidR="00782296" w:rsidRPr="00E25EBD">
              <w:rPr>
                <w:noProof/>
                <w:webHidden/>
              </w:rPr>
              <w:tab/>
            </w:r>
            <w:r w:rsidR="00782296" w:rsidRPr="00E25EBD">
              <w:rPr>
                <w:noProof/>
                <w:webHidden/>
              </w:rPr>
              <w:fldChar w:fldCharType="begin"/>
            </w:r>
            <w:r w:rsidR="00782296" w:rsidRPr="00E25EBD">
              <w:rPr>
                <w:noProof/>
                <w:webHidden/>
              </w:rPr>
              <w:instrText xml:space="preserve"> PAGEREF _Toc222686716 \h </w:instrText>
            </w:r>
            <w:r w:rsidR="00782296" w:rsidRPr="00E25EBD">
              <w:rPr>
                <w:noProof/>
                <w:webHidden/>
              </w:rPr>
            </w:r>
            <w:r w:rsidR="00782296" w:rsidRPr="00E25EBD">
              <w:rPr>
                <w:noProof/>
                <w:webHidden/>
              </w:rPr>
              <w:fldChar w:fldCharType="separate"/>
            </w:r>
            <w:r w:rsidR="00782296" w:rsidRPr="00E25EBD">
              <w:rPr>
                <w:noProof/>
                <w:webHidden/>
              </w:rPr>
              <w:t>3</w:t>
            </w:r>
            <w:r w:rsidR="00782296" w:rsidRPr="00E25EBD">
              <w:rPr>
                <w:noProof/>
                <w:webHidden/>
              </w:rPr>
              <w:fldChar w:fldCharType="end"/>
            </w:r>
          </w:hyperlink>
        </w:p>
        <w:p w14:paraId="7E3DFC81" w14:textId="06D11ACD" w:rsidR="00782296" w:rsidRPr="00E25EBD" w:rsidRDefault="00000000">
          <w:pPr>
            <w:pStyle w:val="Spistreci1"/>
            <w:tabs>
              <w:tab w:val="left" w:pos="72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7" w:history="1"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</w:t>
            </w:r>
            <w:r w:rsidR="00782296" w:rsidRPr="00E25EBD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Instalacja c.o.</w:t>
            </w:r>
            <w:r w:rsidR="00782296" w:rsidRPr="00E25EBD">
              <w:rPr>
                <w:noProof/>
                <w:webHidden/>
              </w:rPr>
              <w:tab/>
            </w:r>
            <w:r w:rsidR="00782296" w:rsidRPr="00E25EBD">
              <w:rPr>
                <w:noProof/>
                <w:webHidden/>
              </w:rPr>
              <w:fldChar w:fldCharType="begin"/>
            </w:r>
            <w:r w:rsidR="00782296" w:rsidRPr="00E25EBD">
              <w:rPr>
                <w:noProof/>
                <w:webHidden/>
              </w:rPr>
              <w:instrText xml:space="preserve"> PAGEREF _Toc222686717 \h </w:instrText>
            </w:r>
            <w:r w:rsidR="00782296" w:rsidRPr="00E25EBD">
              <w:rPr>
                <w:noProof/>
                <w:webHidden/>
              </w:rPr>
            </w:r>
            <w:r w:rsidR="00782296" w:rsidRPr="00E25EBD">
              <w:rPr>
                <w:noProof/>
                <w:webHidden/>
              </w:rPr>
              <w:fldChar w:fldCharType="separate"/>
            </w:r>
            <w:r w:rsidR="00782296" w:rsidRPr="00E25EBD">
              <w:rPr>
                <w:noProof/>
                <w:webHidden/>
              </w:rPr>
              <w:t>4</w:t>
            </w:r>
            <w:r w:rsidR="00782296" w:rsidRPr="00E25EBD">
              <w:rPr>
                <w:noProof/>
                <w:webHidden/>
              </w:rPr>
              <w:fldChar w:fldCharType="end"/>
            </w:r>
          </w:hyperlink>
        </w:p>
        <w:p w14:paraId="2B0CDE85" w14:textId="0D385971" w:rsidR="00782296" w:rsidRPr="00E25EBD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8" w:history="1"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2.3.1.</w:t>
            </w:r>
            <w:r w:rsidR="00782296" w:rsidRPr="00E25EBD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Rurociągi</w:t>
            </w:r>
            <w:r w:rsidR="00782296" w:rsidRPr="00E25EBD">
              <w:rPr>
                <w:noProof/>
                <w:webHidden/>
              </w:rPr>
              <w:tab/>
            </w:r>
            <w:r w:rsidR="00782296" w:rsidRPr="00E25EBD">
              <w:rPr>
                <w:noProof/>
                <w:webHidden/>
              </w:rPr>
              <w:fldChar w:fldCharType="begin"/>
            </w:r>
            <w:r w:rsidR="00782296" w:rsidRPr="00E25EBD">
              <w:rPr>
                <w:noProof/>
                <w:webHidden/>
              </w:rPr>
              <w:instrText xml:space="preserve"> PAGEREF _Toc222686718 \h </w:instrText>
            </w:r>
            <w:r w:rsidR="00782296" w:rsidRPr="00E25EBD">
              <w:rPr>
                <w:noProof/>
                <w:webHidden/>
              </w:rPr>
            </w:r>
            <w:r w:rsidR="00782296" w:rsidRPr="00E25EBD">
              <w:rPr>
                <w:noProof/>
                <w:webHidden/>
              </w:rPr>
              <w:fldChar w:fldCharType="separate"/>
            </w:r>
            <w:r w:rsidR="00782296" w:rsidRPr="00E25EBD">
              <w:rPr>
                <w:noProof/>
                <w:webHidden/>
              </w:rPr>
              <w:t>4</w:t>
            </w:r>
            <w:r w:rsidR="00782296" w:rsidRPr="00E25EBD">
              <w:rPr>
                <w:noProof/>
                <w:webHidden/>
              </w:rPr>
              <w:fldChar w:fldCharType="end"/>
            </w:r>
          </w:hyperlink>
        </w:p>
        <w:p w14:paraId="27C15F52" w14:textId="3F594B65" w:rsidR="00782296" w:rsidRPr="00E25EBD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9" w:history="1"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2.3.2.</w:t>
            </w:r>
            <w:r w:rsidR="00782296" w:rsidRPr="00E25EBD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Grzejniki</w:t>
            </w:r>
            <w:r w:rsidR="00782296" w:rsidRPr="00E25EBD">
              <w:rPr>
                <w:noProof/>
                <w:webHidden/>
              </w:rPr>
              <w:tab/>
            </w:r>
            <w:r w:rsidR="00782296" w:rsidRPr="00E25EBD">
              <w:rPr>
                <w:noProof/>
                <w:webHidden/>
              </w:rPr>
              <w:fldChar w:fldCharType="begin"/>
            </w:r>
            <w:r w:rsidR="00782296" w:rsidRPr="00E25EBD">
              <w:rPr>
                <w:noProof/>
                <w:webHidden/>
              </w:rPr>
              <w:instrText xml:space="preserve"> PAGEREF _Toc222686719 \h </w:instrText>
            </w:r>
            <w:r w:rsidR="00782296" w:rsidRPr="00E25EBD">
              <w:rPr>
                <w:noProof/>
                <w:webHidden/>
              </w:rPr>
            </w:r>
            <w:r w:rsidR="00782296" w:rsidRPr="00E25EBD">
              <w:rPr>
                <w:noProof/>
                <w:webHidden/>
              </w:rPr>
              <w:fldChar w:fldCharType="separate"/>
            </w:r>
            <w:r w:rsidR="00782296" w:rsidRPr="00E25EBD">
              <w:rPr>
                <w:noProof/>
                <w:webHidden/>
              </w:rPr>
              <w:t>5</w:t>
            </w:r>
            <w:r w:rsidR="00782296" w:rsidRPr="00E25EBD">
              <w:rPr>
                <w:noProof/>
                <w:webHidden/>
              </w:rPr>
              <w:fldChar w:fldCharType="end"/>
            </w:r>
          </w:hyperlink>
        </w:p>
        <w:p w14:paraId="40729FCF" w14:textId="371825A5" w:rsidR="00782296" w:rsidRPr="00E25EBD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0" w:history="1"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2.3.3.</w:t>
            </w:r>
            <w:r w:rsidR="00782296" w:rsidRPr="00E25EBD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Armatura i urządzenia</w:t>
            </w:r>
            <w:r w:rsidR="00782296" w:rsidRPr="00E25EBD">
              <w:rPr>
                <w:noProof/>
                <w:webHidden/>
              </w:rPr>
              <w:tab/>
            </w:r>
            <w:r w:rsidR="00782296" w:rsidRPr="00E25EBD">
              <w:rPr>
                <w:noProof/>
                <w:webHidden/>
              </w:rPr>
              <w:fldChar w:fldCharType="begin"/>
            </w:r>
            <w:r w:rsidR="00782296" w:rsidRPr="00E25EBD">
              <w:rPr>
                <w:noProof/>
                <w:webHidden/>
              </w:rPr>
              <w:instrText xml:space="preserve"> PAGEREF _Toc222686720 \h </w:instrText>
            </w:r>
            <w:r w:rsidR="00782296" w:rsidRPr="00E25EBD">
              <w:rPr>
                <w:noProof/>
                <w:webHidden/>
              </w:rPr>
            </w:r>
            <w:r w:rsidR="00782296" w:rsidRPr="00E25EBD">
              <w:rPr>
                <w:noProof/>
                <w:webHidden/>
              </w:rPr>
              <w:fldChar w:fldCharType="separate"/>
            </w:r>
            <w:r w:rsidR="00782296" w:rsidRPr="00E25EBD">
              <w:rPr>
                <w:noProof/>
                <w:webHidden/>
              </w:rPr>
              <w:t>5</w:t>
            </w:r>
            <w:r w:rsidR="00782296" w:rsidRPr="00E25EBD">
              <w:rPr>
                <w:noProof/>
                <w:webHidden/>
              </w:rPr>
              <w:fldChar w:fldCharType="end"/>
            </w:r>
          </w:hyperlink>
        </w:p>
        <w:p w14:paraId="0869ABEF" w14:textId="39347D7F" w:rsidR="00782296" w:rsidRPr="00E25EBD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1" w:history="1"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2.3.3.1.</w:t>
            </w:r>
            <w:r w:rsidR="00782296" w:rsidRPr="00E25EBD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Armatura odcinająca i regulacja hydrauliczna</w:t>
            </w:r>
            <w:r w:rsidR="00782296" w:rsidRPr="00E25EBD">
              <w:rPr>
                <w:noProof/>
                <w:webHidden/>
              </w:rPr>
              <w:tab/>
            </w:r>
            <w:r w:rsidR="00782296" w:rsidRPr="00E25EBD">
              <w:rPr>
                <w:noProof/>
                <w:webHidden/>
              </w:rPr>
              <w:fldChar w:fldCharType="begin"/>
            </w:r>
            <w:r w:rsidR="00782296" w:rsidRPr="00E25EBD">
              <w:rPr>
                <w:noProof/>
                <w:webHidden/>
              </w:rPr>
              <w:instrText xml:space="preserve"> PAGEREF _Toc222686721 \h </w:instrText>
            </w:r>
            <w:r w:rsidR="00782296" w:rsidRPr="00E25EBD">
              <w:rPr>
                <w:noProof/>
                <w:webHidden/>
              </w:rPr>
            </w:r>
            <w:r w:rsidR="00782296" w:rsidRPr="00E25EBD">
              <w:rPr>
                <w:noProof/>
                <w:webHidden/>
              </w:rPr>
              <w:fldChar w:fldCharType="separate"/>
            </w:r>
            <w:r w:rsidR="00782296" w:rsidRPr="00E25EBD">
              <w:rPr>
                <w:noProof/>
                <w:webHidden/>
              </w:rPr>
              <w:t>5</w:t>
            </w:r>
            <w:r w:rsidR="00782296" w:rsidRPr="00E25EBD">
              <w:rPr>
                <w:noProof/>
                <w:webHidden/>
              </w:rPr>
              <w:fldChar w:fldCharType="end"/>
            </w:r>
          </w:hyperlink>
        </w:p>
        <w:p w14:paraId="58F59A3C" w14:textId="1DF712A4" w:rsidR="00782296" w:rsidRPr="00E25EBD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2" w:history="1"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2.3.3.2.</w:t>
            </w:r>
            <w:r w:rsidR="00782296" w:rsidRPr="00E25EBD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Urządzenia grzewcze.</w:t>
            </w:r>
            <w:r w:rsidR="00782296" w:rsidRPr="00E25EBD">
              <w:rPr>
                <w:noProof/>
                <w:webHidden/>
              </w:rPr>
              <w:tab/>
            </w:r>
            <w:r w:rsidR="00782296" w:rsidRPr="00E25EBD">
              <w:rPr>
                <w:noProof/>
                <w:webHidden/>
              </w:rPr>
              <w:fldChar w:fldCharType="begin"/>
            </w:r>
            <w:r w:rsidR="00782296" w:rsidRPr="00E25EBD">
              <w:rPr>
                <w:noProof/>
                <w:webHidden/>
              </w:rPr>
              <w:instrText xml:space="preserve"> PAGEREF _Toc222686722 \h </w:instrText>
            </w:r>
            <w:r w:rsidR="00782296" w:rsidRPr="00E25EBD">
              <w:rPr>
                <w:noProof/>
                <w:webHidden/>
              </w:rPr>
            </w:r>
            <w:r w:rsidR="00782296" w:rsidRPr="00E25EBD">
              <w:rPr>
                <w:noProof/>
                <w:webHidden/>
              </w:rPr>
              <w:fldChar w:fldCharType="separate"/>
            </w:r>
            <w:r w:rsidR="00782296" w:rsidRPr="00E25EBD">
              <w:rPr>
                <w:noProof/>
                <w:webHidden/>
              </w:rPr>
              <w:t>5</w:t>
            </w:r>
            <w:r w:rsidR="00782296" w:rsidRPr="00E25EBD">
              <w:rPr>
                <w:noProof/>
                <w:webHidden/>
              </w:rPr>
              <w:fldChar w:fldCharType="end"/>
            </w:r>
          </w:hyperlink>
        </w:p>
        <w:p w14:paraId="612AC24B" w14:textId="61C345B5" w:rsidR="00782296" w:rsidRPr="00E25EBD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3" w:history="1"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2.3.4.</w:t>
            </w:r>
            <w:r w:rsidR="00782296" w:rsidRPr="00E25EBD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Regulacja temperatury instalacji c.o.</w:t>
            </w:r>
            <w:r w:rsidR="00782296" w:rsidRPr="00E25EBD">
              <w:rPr>
                <w:noProof/>
                <w:webHidden/>
              </w:rPr>
              <w:tab/>
            </w:r>
            <w:r w:rsidR="00782296" w:rsidRPr="00E25EBD">
              <w:rPr>
                <w:noProof/>
                <w:webHidden/>
              </w:rPr>
              <w:fldChar w:fldCharType="begin"/>
            </w:r>
            <w:r w:rsidR="00782296" w:rsidRPr="00E25EBD">
              <w:rPr>
                <w:noProof/>
                <w:webHidden/>
              </w:rPr>
              <w:instrText xml:space="preserve"> PAGEREF _Toc222686723 \h </w:instrText>
            </w:r>
            <w:r w:rsidR="00782296" w:rsidRPr="00E25EBD">
              <w:rPr>
                <w:noProof/>
                <w:webHidden/>
              </w:rPr>
            </w:r>
            <w:r w:rsidR="00782296" w:rsidRPr="00E25EBD">
              <w:rPr>
                <w:noProof/>
                <w:webHidden/>
              </w:rPr>
              <w:fldChar w:fldCharType="separate"/>
            </w:r>
            <w:r w:rsidR="00782296" w:rsidRPr="00E25EBD">
              <w:rPr>
                <w:noProof/>
                <w:webHidden/>
              </w:rPr>
              <w:t>5</w:t>
            </w:r>
            <w:r w:rsidR="00782296" w:rsidRPr="00E25EBD">
              <w:rPr>
                <w:noProof/>
                <w:webHidden/>
              </w:rPr>
              <w:fldChar w:fldCharType="end"/>
            </w:r>
          </w:hyperlink>
        </w:p>
        <w:p w14:paraId="406C9090" w14:textId="51457F58" w:rsidR="00782296" w:rsidRPr="00E25EBD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4" w:history="1"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2.3.5.</w:t>
            </w:r>
            <w:r w:rsidR="00782296" w:rsidRPr="00E25EBD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Odpowietrzenie instalacji c.o.</w:t>
            </w:r>
            <w:r w:rsidR="00782296" w:rsidRPr="00E25EBD">
              <w:rPr>
                <w:noProof/>
                <w:webHidden/>
              </w:rPr>
              <w:tab/>
            </w:r>
            <w:r w:rsidR="00782296" w:rsidRPr="00E25EBD">
              <w:rPr>
                <w:noProof/>
                <w:webHidden/>
              </w:rPr>
              <w:fldChar w:fldCharType="begin"/>
            </w:r>
            <w:r w:rsidR="00782296" w:rsidRPr="00E25EBD">
              <w:rPr>
                <w:noProof/>
                <w:webHidden/>
              </w:rPr>
              <w:instrText xml:space="preserve"> PAGEREF _Toc222686724 \h </w:instrText>
            </w:r>
            <w:r w:rsidR="00782296" w:rsidRPr="00E25EBD">
              <w:rPr>
                <w:noProof/>
                <w:webHidden/>
              </w:rPr>
            </w:r>
            <w:r w:rsidR="00782296" w:rsidRPr="00E25EBD">
              <w:rPr>
                <w:noProof/>
                <w:webHidden/>
              </w:rPr>
              <w:fldChar w:fldCharType="separate"/>
            </w:r>
            <w:r w:rsidR="00782296" w:rsidRPr="00E25EBD">
              <w:rPr>
                <w:noProof/>
                <w:webHidden/>
              </w:rPr>
              <w:t>5</w:t>
            </w:r>
            <w:r w:rsidR="00782296" w:rsidRPr="00E25EBD">
              <w:rPr>
                <w:noProof/>
                <w:webHidden/>
              </w:rPr>
              <w:fldChar w:fldCharType="end"/>
            </w:r>
          </w:hyperlink>
        </w:p>
        <w:p w14:paraId="1FF2AB92" w14:textId="30E8EBC2" w:rsidR="00782296" w:rsidRPr="00E25EBD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5" w:history="1"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2.3.6.</w:t>
            </w:r>
            <w:r w:rsidR="00782296" w:rsidRPr="00E25EBD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Napełnienie i odwodnienie instalacji c.o.</w:t>
            </w:r>
            <w:r w:rsidR="00782296" w:rsidRPr="00E25EBD">
              <w:rPr>
                <w:noProof/>
                <w:webHidden/>
              </w:rPr>
              <w:tab/>
            </w:r>
            <w:r w:rsidR="00782296" w:rsidRPr="00E25EBD">
              <w:rPr>
                <w:noProof/>
                <w:webHidden/>
              </w:rPr>
              <w:fldChar w:fldCharType="begin"/>
            </w:r>
            <w:r w:rsidR="00782296" w:rsidRPr="00E25EBD">
              <w:rPr>
                <w:noProof/>
                <w:webHidden/>
              </w:rPr>
              <w:instrText xml:space="preserve"> PAGEREF _Toc222686725 \h </w:instrText>
            </w:r>
            <w:r w:rsidR="00782296" w:rsidRPr="00E25EBD">
              <w:rPr>
                <w:noProof/>
                <w:webHidden/>
              </w:rPr>
            </w:r>
            <w:r w:rsidR="00782296" w:rsidRPr="00E25EBD">
              <w:rPr>
                <w:noProof/>
                <w:webHidden/>
              </w:rPr>
              <w:fldChar w:fldCharType="separate"/>
            </w:r>
            <w:r w:rsidR="00782296" w:rsidRPr="00E25EBD">
              <w:rPr>
                <w:noProof/>
                <w:webHidden/>
              </w:rPr>
              <w:t>5</w:t>
            </w:r>
            <w:r w:rsidR="00782296" w:rsidRPr="00E25EBD">
              <w:rPr>
                <w:noProof/>
                <w:webHidden/>
              </w:rPr>
              <w:fldChar w:fldCharType="end"/>
            </w:r>
          </w:hyperlink>
        </w:p>
        <w:p w14:paraId="3BACCFEA" w14:textId="6433EEAA" w:rsidR="00782296" w:rsidRPr="00E25EBD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6" w:history="1"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2.3.7.</w:t>
            </w:r>
            <w:r w:rsidR="00782296" w:rsidRPr="00E25EBD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Instalacja c.w.u.</w:t>
            </w:r>
            <w:r w:rsidR="00782296" w:rsidRPr="00E25EBD">
              <w:rPr>
                <w:noProof/>
                <w:webHidden/>
              </w:rPr>
              <w:tab/>
            </w:r>
            <w:r w:rsidR="00782296" w:rsidRPr="00E25EBD">
              <w:rPr>
                <w:noProof/>
                <w:webHidden/>
              </w:rPr>
              <w:fldChar w:fldCharType="begin"/>
            </w:r>
            <w:r w:rsidR="00782296" w:rsidRPr="00E25EBD">
              <w:rPr>
                <w:noProof/>
                <w:webHidden/>
              </w:rPr>
              <w:instrText xml:space="preserve"> PAGEREF _Toc222686726 \h </w:instrText>
            </w:r>
            <w:r w:rsidR="00782296" w:rsidRPr="00E25EBD">
              <w:rPr>
                <w:noProof/>
                <w:webHidden/>
              </w:rPr>
            </w:r>
            <w:r w:rsidR="00782296" w:rsidRPr="00E25EBD">
              <w:rPr>
                <w:noProof/>
                <w:webHidden/>
              </w:rPr>
              <w:fldChar w:fldCharType="separate"/>
            </w:r>
            <w:r w:rsidR="00782296" w:rsidRPr="00E25EBD">
              <w:rPr>
                <w:noProof/>
                <w:webHidden/>
              </w:rPr>
              <w:t>5</w:t>
            </w:r>
            <w:r w:rsidR="00782296" w:rsidRPr="00E25EBD">
              <w:rPr>
                <w:noProof/>
                <w:webHidden/>
              </w:rPr>
              <w:fldChar w:fldCharType="end"/>
            </w:r>
          </w:hyperlink>
        </w:p>
        <w:p w14:paraId="6FB10F9C" w14:textId="409B24B3" w:rsidR="00782296" w:rsidRPr="00E25EBD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7" w:history="1"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2.3.8.</w:t>
            </w:r>
            <w:r w:rsidR="00782296" w:rsidRPr="00E25EBD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Rury</w:t>
            </w:r>
            <w:r w:rsidR="00782296" w:rsidRPr="00E25EBD">
              <w:rPr>
                <w:noProof/>
                <w:webHidden/>
              </w:rPr>
              <w:tab/>
            </w:r>
            <w:r w:rsidR="00782296" w:rsidRPr="00E25EBD">
              <w:rPr>
                <w:noProof/>
                <w:webHidden/>
              </w:rPr>
              <w:fldChar w:fldCharType="begin"/>
            </w:r>
            <w:r w:rsidR="00782296" w:rsidRPr="00E25EBD">
              <w:rPr>
                <w:noProof/>
                <w:webHidden/>
              </w:rPr>
              <w:instrText xml:space="preserve"> PAGEREF _Toc222686727 \h </w:instrText>
            </w:r>
            <w:r w:rsidR="00782296" w:rsidRPr="00E25EBD">
              <w:rPr>
                <w:noProof/>
                <w:webHidden/>
              </w:rPr>
            </w:r>
            <w:r w:rsidR="00782296" w:rsidRPr="00E25EBD">
              <w:rPr>
                <w:noProof/>
                <w:webHidden/>
              </w:rPr>
              <w:fldChar w:fldCharType="separate"/>
            </w:r>
            <w:r w:rsidR="00782296" w:rsidRPr="00E25EBD">
              <w:rPr>
                <w:noProof/>
                <w:webHidden/>
              </w:rPr>
              <w:t>6</w:t>
            </w:r>
            <w:r w:rsidR="00782296" w:rsidRPr="00E25EBD">
              <w:rPr>
                <w:noProof/>
                <w:webHidden/>
              </w:rPr>
              <w:fldChar w:fldCharType="end"/>
            </w:r>
          </w:hyperlink>
        </w:p>
        <w:p w14:paraId="76B0B813" w14:textId="7A3B250F" w:rsidR="00782296" w:rsidRPr="00E25EBD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8" w:history="1"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2.3.9.</w:t>
            </w:r>
            <w:r w:rsidR="00782296" w:rsidRPr="00E25EBD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Izolacja cieplna</w:t>
            </w:r>
            <w:r w:rsidR="00782296" w:rsidRPr="00E25EBD">
              <w:rPr>
                <w:noProof/>
                <w:webHidden/>
              </w:rPr>
              <w:tab/>
            </w:r>
            <w:r w:rsidR="00782296" w:rsidRPr="00E25EBD">
              <w:rPr>
                <w:noProof/>
                <w:webHidden/>
              </w:rPr>
              <w:fldChar w:fldCharType="begin"/>
            </w:r>
            <w:r w:rsidR="00782296" w:rsidRPr="00E25EBD">
              <w:rPr>
                <w:noProof/>
                <w:webHidden/>
              </w:rPr>
              <w:instrText xml:space="preserve"> PAGEREF _Toc222686728 \h </w:instrText>
            </w:r>
            <w:r w:rsidR="00782296" w:rsidRPr="00E25EBD">
              <w:rPr>
                <w:noProof/>
                <w:webHidden/>
              </w:rPr>
            </w:r>
            <w:r w:rsidR="00782296" w:rsidRPr="00E25EBD">
              <w:rPr>
                <w:noProof/>
                <w:webHidden/>
              </w:rPr>
              <w:fldChar w:fldCharType="separate"/>
            </w:r>
            <w:r w:rsidR="00782296" w:rsidRPr="00E25EBD">
              <w:rPr>
                <w:noProof/>
                <w:webHidden/>
              </w:rPr>
              <w:t>6</w:t>
            </w:r>
            <w:r w:rsidR="00782296" w:rsidRPr="00E25EBD">
              <w:rPr>
                <w:noProof/>
                <w:webHidden/>
              </w:rPr>
              <w:fldChar w:fldCharType="end"/>
            </w:r>
          </w:hyperlink>
        </w:p>
        <w:p w14:paraId="74929A06" w14:textId="7223B8E5" w:rsidR="00782296" w:rsidRPr="00E25EBD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9" w:history="1"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2.3.10.</w:t>
            </w:r>
            <w:r w:rsidR="00782296" w:rsidRPr="00E25EBD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Próby ciśnieniowe i odbiór</w:t>
            </w:r>
            <w:r w:rsidR="00782296" w:rsidRPr="00E25EBD">
              <w:rPr>
                <w:noProof/>
                <w:webHidden/>
              </w:rPr>
              <w:tab/>
            </w:r>
            <w:r w:rsidR="00782296" w:rsidRPr="00E25EBD">
              <w:rPr>
                <w:noProof/>
                <w:webHidden/>
              </w:rPr>
              <w:fldChar w:fldCharType="begin"/>
            </w:r>
            <w:r w:rsidR="00782296" w:rsidRPr="00E25EBD">
              <w:rPr>
                <w:noProof/>
                <w:webHidden/>
              </w:rPr>
              <w:instrText xml:space="preserve"> PAGEREF _Toc222686729 \h </w:instrText>
            </w:r>
            <w:r w:rsidR="00782296" w:rsidRPr="00E25EBD">
              <w:rPr>
                <w:noProof/>
                <w:webHidden/>
              </w:rPr>
            </w:r>
            <w:r w:rsidR="00782296" w:rsidRPr="00E25EBD">
              <w:rPr>
                <w:noProof/>
                <w:webHidden/>
              </w:rPr>
              <w:fldChar w:fldCharType="separate"/>
            </w:r>
            <w:r w:rsidR="00782296" w:rsidRPr="00E25EBD">
              <w:rPr>
                <w:noProof/>
                <w:webHidden/>
              </w:rPr>
              <w:t>6</w:t>
            </w:r>
            <w:r w:rsidR="00782296" w:rsidRPr="00E25EBD">
              <w:rPr>
                <w:noProof/>
                <w:webHidden/>
              </w:rPr>
              <w:fldChar w:fldCharType="end"/>
            </w:r>
          </w:hyperlink>
        </w:p>
        <w:p w14:paraId="372BD263" w14:textId="4211293C" w:rsidR="00782296" w:rsidRPr="00E25EBD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30" w:history="1"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2.3.11.</w:t>
            </w:r>
            <w:r w:rsidR="00782296" w:rsidRPr="00E25EBD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Zabezpieczenia instalacji c.o.</w:t>
            </w:r>
            <w:r w:rsidR="00782296" w:rsidRPr="00E25EBD">
              <w:rPr>
                <w:noProof/>
                <w:webHidden/>
              </w:rPr>
              <w:tab/>
            </w:r>
            <w:r w:rsidR="00782296" w:rsidRPr="00E25EBD">
              <w:rPr>
                <w:noProof/>
                <w:webHidden/>
              </w:rPr>
              <w:fldChar w:fldCharType="begin"/>
            </w:r>
            <w:r w:rsidR="00782296" w:rsidRPr="00E25EBD">
              <w:rPr>
                <w:noProof/>
                <w:webHidden/>
              </w:rPr>
              <w:instrText xml:space="preserve"> PAGEREF _Toc222686730 \h </w:instrText>
            </w:r>
            <w:r w:rsidR="00782296" w:rsidRPr="00E25EBD">
              <w:rPr>
                <w:noProof/>
                <w:webHidden/>
              </w:rPr>
            </w:r>
            <w:r w:rsidR="00782296" w:rsidRPr="00E25EBD">
              <w:rPr>
                <w:noProof/>
                <w:webHidden/>
              </w:rPr>
              <w:fldChar w:fldCharType="separate"/>
            </w:r>
            <w:r w:rsidR="00782296" w:rsidRPr="00E25EBD">
              <w:rPr>
                <w:noProof/>
                <w:webHidden/>
              </w:rPr>
              <w:t>7</w:t>
            </w:r>
            <w:r w:rsidR="00782296" w:rsidRPr="00E25EBD">
              <w:rPr>
                <w:noProof/>
                <w:webHidden/>
              </w:rPr>
              <w:fldChar w:fldCharType="end"/>
            </w:r>
          </w:hyperlink>
        </w:p>
        <w:p w14:paraId="273303B2" w14:textId="51AE2B88" w:rsidR="00782296" w:rsidRPr="00E25EBD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31" w:history="1"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2.3.12.</w:t>
            </w:r>
            <w:r w:rsidR="00782296" w:rsidRPr="00E25EBD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E25EBD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Uwagi końcowe</w:t>
            </w:r>
            <w:r w:rsidR="00782296" w:rsidRPr="00E25EBD">
              <w:rPr>
                <w:noProof/>
                <w:webHidden/>
              </w:rPr>
              <w:tab/>
            </w:r>
            <w:r w:rsidR="00782296" w:rsidRPr="00E25EBD">
              <w:rPr>
                <w:noProof/>
                <w:webHidden/>
              </w:rPr>
              <w:fldChar w:fldCharType="begin"/>
            </w:r>
            <w:r w:rsidR="00782296" w:rsidRPr="00E25EBD">
              <w:rPr>
                <w:noProof/>
                <w:webHidden/>
              </w:rPr>
              <w:instrText xml:space="preserve"> PAGEREF _Toc222686731 \h </w:instrText>
            </w:r>
            <w:r w:rsidR="00782296" w:rsidRPr="00E25EBD">
              <w:rPr>
                <w:noProof/>
                <w:webHidden/>
              </w:rPr>
            </w:r>
            <w:r w:rsidR="00782296" w:rsidRPr="00E25EBD">
              <w:rPr>
                <w:noProof/>
                <w:webHidden/>
              </w:rPr>
              <w:fldChar w:fldCharType="separate"/>
            </w:r>
            <w:r w:rsidR="00782296" w:rsidRPr="00E25EBD">
              <w:rPr>
                <w:noProof/>
                <w:webHidden/>
              </w:rPr>
              <w:t>7</w:t>
            </w:r>
            <w:r w:rsidR="00782296" w:rsidRPr="00E25EBD">
              <w:rPr>
                <w:noProof/>
                <w:webHidden/>
              </w:rPr>
              <w:fldChar w:fldCharType="end"/>
            </w:r>
          </w:hyperlink>
        </w:p>
        <w:p w14:paraId="6B21946F" w14:textId="346EB1C5" w:rsidR="00782296" w:rsidRPr="00E25EBD" w:rsidRDefault="00000000">
          <w:pPr>
            <w:pStyle w:val="Spistreci2"/>
            <w:tabs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32" w:history="1">
            <w:r w:rsidR="00782296" w:rsidRPr="00E25EBD">
              <w:rPr>
                <w:rStyle w:val="Hipercze"/>
                <w:noProof/>
                <w:color w:val="auto"/>
              </w:rPr>
              <w:t xml:space="preserve">   </w:t>
            </w:r>
            <w:r w:rsidR="00782296" w:rsidRPr="00E25EBD">
              <w:rPr>
                <w:noProof/>
                <w:webHidden/>
              </w:rPr>
              <w:tab/>
            </w:r>
            <w:r w:rsidR="00782296" w:rsidRPr="00E25EBD">
              <w:rPr>
                <w:noProof/>
                <w:webHidden/>
              </w:rPr>
              <w:fldChar w:fldCharType="begin"/>
            </w:r>
            <w:r w:rsidR="00782296" w:rsidRPr="00E25EBD">
              <w:rPr>
                <w:noProof/>
                <w:webHidden/>
              </w:rPr>
              <w:instrText xml:space="preserve"> PAGEREF _Toc222686732 \h </w:instrText>
            </w:r>
            <w:r w:rsidR="00782296" w:rsidRPr="00E25EBD">
              <w:rPr>
                <w:noProof/>
                <w:webHidden/>
              </w:rPr>
            </w:r>
            <w:r w:rsidR="00782296" w:rsidRPr="00E25EBD">
              <w:rPr>
                <w:noProof/>
                <w:webHidden/>
              </w:rPr>
              <w:fldChar w:fldCharType="separate"/>
            </w:r>
            <w:r w:rsidR="00782296" w:rsidRPr="00E25EBD">
              <w:rPr>
                <w:noProof/>
                <w:webHidden/>
              </w:rPr>
              <w:t>9</w:t>
            </w:r>
            <w:r w:rsidR="00782296" w:rsidRPr="00E25EBD">
              <w:rPr>
                <w:noProof/>
                <w:webHidden/>
              </w:rPr>
              <w:fldChar w:fldCharType="end"/>
            </w:r>
          </w:hyperlink>
        </w:p>
        <w:p w14:paraId="25DD3674" w14:textId="02485F30" w:rsidR="00FE5B3C" w:rsidRPr="00E25EBD" w:rsidRDefault="00FE5B3C">
          <w:r w:rsidRPr="00E25EBD">
            <w:rPr>
              <w:b/>
              <w:bCs/>
            </w:rPr>
            <w:fldChar w:fldCharType="end"/>
          </w:r>
        </w:p>
      </w:sdtContent>
    </w:sdt>
    <w:p w14:paraId="327EB69D" w14:textId="77777777" w:rsidR="00882778" w:rsidRPr="00E25EBD" w:rsidRDefault="00882778" w:rsidP="00882778">
      <w:pPr>
        <w:rPr>
          <w:u w:val="single"/>
        </w:rPr>
      </w:pPr>
      <w:r w:rsidRPr="00E25EBD">
        <w:rPr>
          <w:u w:val="single"/>
        </w:rPr>
        <w:t>RYSUNKI</w:t>
      </w:r>
    </w:p>
    <w:p w14:paraId="423080E6" w14:textId="24FB27B9" w:rsidR="00882778" w:rsidRPr="00E25EBD" w:rsidRDefault="00882778" w:rsidP="00882778">
      <w:r w:rsidRPr="00E25EBD">
        <w:t>Rys. Nr 1</w:t>
      </w:r>
      <w:r w:rsidRPr="00E25EBD">
        <w:tab/>
        <w:t xml:space="preserve">RZUT </w:t>
      </w:r>
      <w:r w:rsidR="00AC77F7" w:rsidRPr="00E25EBD">
        <w:t>PARTERU, PIĘTRA</w:t>
      </w:r>
      <w:r w:rsidR="0006172A" w:rsidRPr="00E25EBD">
        <w:t>, PODDASZA</w:t>
      </w:r>
      <w:r w:rsidRPr="00E25EBD">
        <w:t xml:space="preserve"> – INSTALACJA </w:t>
      </w:r>
      <w:r w:rsidR="0006172A" w:rsidRPr="00E25EBD">
        <w:t>GRZEWCZA</w:t>
      </w:r>
      <w:r w:rsidRPr="00E25EBD">
        <w:tab/>
      </w:r>
      <w:r w:rsidRPr="00E25EBD">
        <w:tab/>
        <w:t>1:</w:t>
      </w:r>
      <w:r w:rsidR="00AC77F7" w:rsidRPr="00E25EBD">
        <w:t>10</w:t>
      </w:r>
      <w:r w:rsidRPr="00E25EBD">
        <w:t>0</w:t>
      </w:r>
    </w:p>
    <w:p w14:paraId="59CDC58E" w14:textId="08BDC3BB" w:rsidR="004041A5" w:rsidRPr="00E25EBD" w:rsidRDefault="004041A5" w:rsidP="004041A5">
      <w:r w:rsidRPr="00E25EBD">
        <w:t>Rys. Nr 2</w:t>
      </w:r>
      <w:r w:rsidRPr="00E25EBD">
        <w:tab/>
      </w:r>
      <w:r w:rsidR="0006172A" w:rsidRPr="00E25EBD">
        <w:t>RZUT PARTERU, PIĘTRA, PODDASZA – INSTALACJA WODY</w:t>
      </w:r>
      <w:r w:rsidRPr="00E25EBD">
        <w:tab/>
      </w:r>
      <w:r w:rsidRPr="00E25EBD">
        <w:tab/>
        <w:t>1:</w:t>
      </w:r>
      <w:r w:rsidR="00AC77F7" w:rsidRPr="00E25EBD">
        <w:t>10</w:t>
      </w:r>
      <w:r w:rsidRPr="00E25EBD">
        <w:t>0</w:t>
      </w:r>
    </w:p>
    <w:p w14:paraId="0076F902" w14:textId="77777777" w:rsidR="0064055E" w:rsidRPr="00E25EBD" w:rsidRDefault="0064055E" w:rsidP="005E32A8"/>
    <w:p w14:paraId="6F3B7008" w14:textId="77777777" w:rsidR="0064055E" w:rsidRPr="00E25EBD" w:rsidRDefault="0064055E" w:rsidP="005E32A8"/>
    <w:p w14:paraId="5645C67C" w14:textId="1EB32F5C" w:rsidR="00186BB2" w:rsidRPr="00E25EBD" w:rsidRDefault="00186BB2" w:rsidP="00186BB2">
      <w:pPr>
        <w:pStyle w:val="Akapitzlist"/>
        <w:keepNext/>
        <w:keepLines/>
        <w:widowControl w:val="0"/>
        <w:numPr>
          <w:ilvl w:val="0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" w:name="_Toc222686710"/>
      <w:bookmarkStart w:id="3" w:name="_Toc472389920"/>
      <w:r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lastRenderedPageBreak/>
        <w:t>Wstęp</w:t>
      </w:r>
      <w:bookmarkEnd w:id="2"/>
    </w:p>
    <w:p w14:paraId="4DDC77DC" w14:textId="77777777" w:rsidR="00186BB2" w:rsidRPr="00E25EBD" w:rsidRDefault="00186BB2" w:rsidP="00186BB2">
      <w:pPr>
        <w:pStyle w:val="Akapitzlist"/>
        <w:keepNext/>
        <w:keepLines/>
        <w:widowControl w:val="0"/>
        <w:numPr>
          <w:ilvl w:val="1"/>
          <w:numId w:val="2"/>
        </w:numPr>
        <w:spacing w:before="40" w:after="0" w:line="240" w:lineRule="auto"/>
        <w:outlineLvl w:val="1"/>
        <w:rPr>
          <w:rFonts w:asciiTheme="majorHAnsi" w:eastAsiaTheme="majorEastAsia" w:hAnsiTheme="majorHAnsi" w:cstheme="majorBidi"/>
          <w:sz w:val="26"/>
          <w:szCs w:val="26"/>
          <w:lang w:eastAsia="pl-PL"/>
        </w:rPr>
      </w:pPr>
      <w:bookmarkStart w:id="4" w:name="_Toc472389921"/>
      <w:bookmarkStart w:id="5" w:name="_Toc222686711"/>
      <w:r w:rsidRPr="00E25EBD">
        <w:rPr>
          <w:rFonts w:asciiTheme="majorHAnsi" w:eastAsiaTheme="majorEastAsia" w:hAnsiTheme="majorHAnsi" w:cstheme="majorBidi"/>
          <w:sz w:val="26"/>
          <w:szCs w:val="26"/>
          <w:lang w:eastAsia="pl-PL"/>
        </w:rPr>
        <w:t>Podstawa opracowania</w:t>
      </w:r>
      <w:bookmarkEnd w:id="4"/>
      <w:bookmarkEnd w:id="5"/>
    </w:p>
    <w:p w14:paraId="1DEF1395" w14:textId="77777777" w:rsidR="00186BB2" w:rsidRPr="00E25EBD" w:rsidRDefault="00186BB2" w:rsidP="00186BB2">
      <w:pPr>
        <w:widowControl w:val="0"/>
        <w:spacing w:after="0" w:line="240" w:lineRule="auto"/>
        <w:rPr>
          <w:rFonts w:eastAsia="Times New Roman" w:cstheme="minorHAnsi"/>
          <w:lang w:eastAsia="pl-PL"/>
        </w:rPr>
      </w:pPr>
      <w:r w:rsidRPr="00E25EBD">
        <w:rPr>
          <w:rFonts w:eastAsia="Times New Roman" w:cstheme="minorHAnsi"/>
          <w:lang w:eastAsia="pl-PL"/>
        </w:rPr>
        <w:t>Podstawą opracowania są:</w:t>
      </w:r>
    </w:p>
    <w:p w14:paraId="77CEFABD" w14:textId="77777777" w:rsidR="00186BB2" w:rsidRPr="00E25EBD" w:rsidRDefault="00186BB2" w:rsidP="00B3204E">
      <w:pPr>
        <w:widowControl w:val="0"/>
        <w:numPr>
          <w:ilvl w:val="0"/>
          <w:numId w:val="1"/>
        </w:numPr>
        <w:spacing w:after="0" w:line="240" w:lineRule="auto"/>
        <w:contextualSpacing/>
        <w:rPr>
          <w:rFonts w:eastAsia="Times New Roman" w:cstheme="minorHAnsi"/>
          <w:lang w:eastAsia="pl-PL"/>
        </w:rPr>
      </w:pPr>
      <w:r w:rsidRPr="00E25EBD">
        <w:rPr>
          <w:rFonts w:eastAsia="Times New Roman" w:cstheme="minorHAnsi"/>
          <w:lang w:eastAsia="pl-PL"/>
        </w:rPr>
        <w:t>Obowiązujące akty prawne i normy</w:t>
      </w:r>
      <w:r w:rsidR="00B3204E" w:rsidRPr="00E25EBD">
        <w:rPr>
          <w:rFonts w:eastAsia="Times New Roman" w:cstheme="minorHAnsi"/>
          <w:lang w:eastAsia="pl-PL"/>
        </w:rPr>
        <w:t xml:space="preserve"> z uwzględnieniem późniejszych zmian</w:t>
      </w:r>
    </w:p>
    <w:p w14:paraId="02AA55DD" w14:textId="33C15227" w:rsidR="00186BB2" w:rsidRPr="00E25EBD" w:rsidRDefault="0008712A" w:rsidP="00186BB2">
      <w:pPr>
        <w:widowControl w:val="0"/>
        <w:numPr>
          <w:ilvl w:val="0"/>
          <w:numId w:val="1"/>
        </w:numPr>
        <w:spacing w:after="0" w:line="240" w:lineRule="auto"/>
        <w:contextualSpacing/>
        <w:rPr>
          <w:rFonts w:ascii="Courier New" w:eastAsia="Times New Roman" w:hAnsi="Courier New" w:cs="Times New Roman"/>
          <w:sz w:val="20"/>
          <w:szCs w:val="20"/>
          <w:lang w:eastAsia="pl-PL"/>
        </w:rPr>
      </w:pPr>
      <w:r w:rsidRPr="00E25EBD">
        <w:rPr>
          <w:rFonts w:eastAsia="Times New Roman" w:cstheme="minorHAnsi"/>
          <w:lang w:eastAsia="pl-PL"/>
        </w:rPr>
        <w:t>Audyt energetyczny wydany</w:t>
      </w:r>
      <w:r w:rsidR="00AC77F7" w:rsidRPr="00E25EBD">
        <w:rPr>
          <w:rFonts w:eastAsia="Times New Roman" w:cstheme="minorHAnsi"/>
          <w:lang w:eastAsia="pl-PL"/>
        </w:rPr>
        <w:t xml:space="preserve"> we wrześniu 202</w:t>
      </w:r>
      <w:r w:rsidR="0006172A" w:rsidRPr="00E25EBD">
        <w:rPr>
          <w:rFonts w:eastAsia="Times New Roman" w:cstheme="minorHAnsi"/>
          <w:lang w:eastAsia="pl-PL"/>
        </w:rPr>
        <w:t>5</w:t>
      </w:r>
      <w:r w:rsidR="00AC77F7" w:rsidRPr="00E25EBD">
        <w:rPr>
          <w:rFonts w:eastAsia="Times New Roman" w:cstheme="minorHAnsi"/>
          <w:lang w:eastAsia="pl-PL"/>
        </w:rPr>
        <w:t xml:space="preserve"> roku.</w:t>
      </w:r>
    </w:p>
    <w:p w14:paraId="5A16AC99" w14:textId="77777777" w:rsidR="00AC77F7" w:rsidRPr="00E25EBD" w:rsidRDefault="00AC77F7" w:rsidP="00AC77F7">
      <w:pPr>
        <w:widowControl w:val="0"/>
        <w:spacing w:after="0" w:line="240" w:lineRule="auto"/>
        <w:ind w:left="720"/>
        <w:contextualSpacing/>
        <w:rPr>
          <w:rFonts w:ascii="Courier New" w:eastAsia="Times New Roman" w:hAnsi="Courier New" w:cs="Times New Roman"/>
          <w:sz w:val="20"/>
          <w:szCs w:val="20"/>
          <w:lang w:eastAsia="pl-PL"/>
        </w:rPr>
      </w:pPr>
    </w:p>
    <w:p w14:paraId="5BACBD79" w14:textId="77777777" w:rsidR="00186BB2" w:rsidRPr="00E25EBD" w:rsidRDefault="00186BB2" w:rsidP="00186BB2">
      <w:pPr>
        <w:pStyle w:val="Akapitzlist"/>
        <w:keepNext/>
        <w:keepLines/>
        <w:widowControl w:val="0"/>
        <w:numPr>
          <w:ilvl w:val="1"/>
          <w:numId w:val="2"/>
        </w:numPr>
        <w:spacing w:before="40" w:after="0" w:line="240" w:lineRule="auto"/>
        <w:outlineLvl w:val="1"/>
        <w:rPr>
          <w:rFonts w:asciiTheme="majorHAnsi" w:eastAsiaTheme="majorEastAsia" w:hAnsiTheme="majorHAnsi" w:cstheme="majorBidi"/>
          <w:sz w:val="26"/>
          <w:szCs w:val="26"/>
          <w:lang w:eastAsia="pl-PL"/>
        </w:rPr>
      </w:pPr>
      <w:bookmarkStart w:id="6" w:name="_Toc472389922"/>
      <w:bookmarkStart w:id="7" w:name="_Toc222686712"/>
      <w:r w:rsidRPr="00E25EBD">
        <w:rPr>
          <w:rFonts w:asciiTheme="majorHAnsi" w:eastAsiaTheme="majorEastAsia" w:hAnsiTheme="majorHAnsi" w:cstheme="majorBidi"/>
          <w:sz w:val="26"/>
          <w:szCs w:val="26"/>
          <w:lang w:eastAsia="pl-PL"/>
        </w:rPr>
        <w:t>Zakres opracowania</w:t>
      </w:r>
      <w:bookmarkEnd w:id="6"/>
      <w:bookmarkEnd w:id="7"/>
    </w:p>
    <w:p w14:paraId="0CEDC206" w14:textId="31E8AF8A" w:rsidR="00B84C5A" w:rsidRPr="00E25EBD" w:rsidRDefault="00186BB2" w:rsidP="009E02D6">
      <w:pPr>
        <w:jc w:val="both"/>
        <w:rPr>
          <w:rFonts w:eastAsia="Arial" w:cs="Calibri"/>
        </w:rPr>
      </w:pPr>
      <w:r w:rsidRPr="00E25EBD">
        <w:rPr>
          <w:rFonts w:eastAsia="Arial" w:cs="Calibri"/>
        </w:rPr>
        <w:t xml:space="preserve">Niniejsze opracowanie obejmuje projekt </w:t>
      </w:r>
      <w:r w:rsidR="0008712A" w:rsidRPr="00E25EBD">
        <w:rPr>
          <w:rFonts w:eastAsia="Arial" w:cs="Calibri"/>
        </w:rPr>
        <w:t>budowlan</w:t>
      </w:r>
      <w:r w:rsidR="004041A5" w:rsidRPr="00E25EBD">
        <w:rPr>
          <w:rFonts w:eastAsia="Arial" w:cs="Calibri"/>
        </w:rPr>
        <w:t xml:space="preserve">y </w:t>
      </w:r>
      <w:r w:rsidR="00B3204E" w:rsidRPr="00E25EBD">
        <w:rPr>
          <w:rFonts w:eastAsia="Arial" w:cs="Calibri"/>
        </w:rPr>
        <w:t>instalacji centralnego ogrzewania</w:t>
      </w:r>
      <w:r w:rsidR="00AC77F7" w:rsidRPr="00E25EBD">
        <w:rPr>
          <w:rFonts w:eastAsia="Arial" w:cs="Calibri"/>
        </w:rPr>
        <w:t xml:space="preserve"> oraz instalacji ciepłej wody użytkowej.</w:t>
      </w:r>
    </w:p>
    <w:p w14:paraId="18391C5A" w14:textId="18E2502C" w:rsidR="00B3204E" w:rsidRPr="00E25EBD" w:rsidRDefault="00B3204E" w:rsidP="009E02D6">
      <w:pPr>
        <w:jc w:val="both"/>
        <w:rPr>
          <w:rFonts w:eastAsia="Arial" w:cs="Calibri"/>
        </w:rPr>
      </w:pPr>
      <w:r w:rsidRPr="00E25EBD">
        <w:rPr>
          <w:rFonts w:eastAsia="Arial" w:cs="Calibri"/>
        </w:rPr>
        <w:t xml:space="preserve">Dokumentacja zakładała całkowitą </w:t>
      </w:r>
      <w:r w:rsidR="00AC77F7" w:rsidRPr="00E25EBD">
        <w:rPr>
          <w:rFonts w:eastAsia="Arial" w:cs="Calibri"/>
        </w:rPr>
        <w:t>likwidację dotychczasowo działającej instalacji grzewczej.</w:t>
      </w:r>
    </w:p>
    <w:p w14:paraId="620156B3" w14:textId="77777777" w:rsidR="00B3204E" w:rsidRPr="00E25EBD" w:rsidRDefault="00B3204E" w:rsidP="00186BB2">
      <w:pPr>
        <w:widowControl w:val="0"/>
        <w:spacing w:after="0" w:line="240" w:lineRule="auto"/>
        <w:jc w:val="both"/>
        <w:rPr>
          <w:rFonts w:ascii="Courier New" w:eastAsia="Times New Roman" w:hAnsi="Courier New" w:cs="Times New Roman"/>
          <w:sz w:val="20"/>
          <w:szCs w:val="20"/>
          <w:lang w:eastAsia="pl-PL"/>
        </w:rPr>
      </w:pPr>
    </w:p>
    <w:p w14:paraId="6867FF18" w14:textId="77777777" w:rsidR="00A42D7A" w:rsidRPr="00E25EBD" w:rsidRDefault="004041A5" w:rsidP="004041A5">
      <w:pPr>
        <w:pStyle w:val="Akapitzlist"/>
        <w:keepNext/>
        <w:keepLines/>
        <w:widowControl w:val="0"/>
        <w:numPr>
          <w:ilvl w:val="0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r w:rsidRPr="00E25EBD">
        <w:rPr>
          <w:rFonts w:cstheme="minorHAnsi"/>
          <w:lang w:eastAsia="pl-PL"/>
        </w:rPr>
        <w:t xml:space="preserve">                   </w:t>
      </w:r>
      <w:bookmarkStart w:id="8" w:name="_Toc222686713"/>
      <w:r w:rsidR="00A42D7A"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t>Opis techniczny</w:t>
      </w:r>
      <w:bookmarkEnd w:id="8"/>
    </w:p>
    <w:p w14:paraId="78B23566" w14:textId="77777777" w:rsidR="009C5116" w:rsidRPr="00E25EBD" w:rsidRDefault="009C5116" w:rsidP="009C5116">
      <w:pPr>
        <w:pStyle w:val="Akapitzlist"/>
        <w:keepNext/>
        <w:keepLines/>
        <w:widowControl w:val="0"/>
        <w:numPr>
          <w:ilvl w:val="1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9" w:name="_Toc222686714"/>
      <w:r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t>Stan istniejący</w:t>
      </w:r>
      <w:bookmarkEnd w:id="9"/>
    </w:p>
    <w:p w14:paraId="45106571" w14:textId="761CC759" w:rsidR="00A838A9" w:rsidRPr="00E25EBD" w:rsidRDefault="00A838A9" w:rsidP="009E02D6">
      <w:pPr>
        <w:jc w:val="both"/>
        <w:rPr>
          <w:rFonts w:eastAsia="Arial" w:cs="Calibri"/>
        </w:rPr>
      </w:pPr>
      <w:r w:rsidRPr="00E25EBD">
        <w:rPr>
          <w:rFonts w:eastAsia="Arial" w:cs="Calibri"/>
          <w:b/>
          <w:bCs/>
        </w:rPr>
        <w:t>Źródłem  ciepła</w:t>
      </w:r>
      <w:r w:rsidRPr="00E25EBD">
        <w:rPr>
          <w:rFonts w:eastAsia="Arial" w:cs="Calibri"/>
        </w:rPr>
        <w:t xml:space="preserve">  dla  </w:t>
      </w:r>
      <w:r w:rsidR="00AC77F7" w:rsidRPr="00E25EBD">
        <w:rPr>
          <w:rFonts w:eastAsia="Arial" w:cs="Calibri"/>
        </w:rPr>
        <w:t>lokali jest ciepło  wytwarzane  w  piecach  kaflowych  ,  węglowych  lub  za pomocą grzejników elektrycznych.</w:t>
      </w:r>
    </w:p>
    <w:p w14:paraId="2A199F3C" w14:textId="77777777" w:rsidR="00AC77F7" w:rsidRPr="00E25EBD" w:rsidRDefault="00AC77F7" w:rsidP="009E02D6">
      <w:pPr>
        <w:jc w:val="both"/>
        <w:rPr>
          <w:rFonts w:eastAsia="Arial" w:cs="Calibri"/>
        </w:rPr>
      </w:pPr>
      <w:r w:rsidRPr="00E25EBD">
        <w:rPr>
          <w:rFonts w:eastAsia="Arial" w:cs="Calibri"/>
        </w:rPr>
        <w:t>Instalacja jest mało efektywna, przestarzała i szkodliwa dla środowiska.</w:t>
      </w:r>
    </w:p>
    <w:p w14:paraId="21106729" w14:textId="22714BA0" w:rsidR="00A838A9" w:rsidRPr="00E25EBD" w:rsidRDefault="00A838A9" w:rsidP="009E02D6">
      <w:pPr>
        <w:jc w:val="both"/>
        <w:rPr>
          <w:rFonts w:eastAsia="Arial" w:cs="Calibri"/>
        </w:rPr>
      </w:pPr>
      <w:r w:rsidRPr="00E25EBD">
        <w:rPr>
          <w:rFonts w:eastAsia="Arial" w:cs="Calibri"/>
        </w:rPr>
        <w:t>Przy grzejnikach nie ma zamontowanych zaworów termostatycznych</w:t>
      </w:r>
      <w:r w:rsidR="00AC77F7" w:rsidRPr="00E25EBD">
        <w:rPr>
          <w:rFonts w:eastAsia="Arial" w:cs="Calibri"/>
        </w:rPr>
        <w:t>.</w:t>
      </w:r>
      <w:r w:rsidRPr="00E25EBD">
        <w:rPr>
          <w:rFonts w:eastAsia="Arial" w:cs="Calibri"/>
        </w:rPr>
        <w:t xml:space="preserve"> </w:t>
      </w:r>
    </w:p>
    <w:p w14:paraId="0D5251D6" w14:textId="47CC1C31" w:rsidR="00D21C14" w:rsidRPr="00E25EBD" w:rsidRDefault="00A838A9" w:rsidP="009E02D6">
      <w:pPr>
        <w:jc w:val="both"/>
        <w:rPr>
          <w:rFonts w:eastAsia="Arial" w:cs="Calibri"/>
        </w:rPr>
      </w:pPr>
      <w:r w:rsidRPr="00E25EBD">
        <w:rPr>
          <w:rFonts w:eastAsia="Arial" w:cs="Calibri"/>
        </w:rPr>
        <w:t>Istniejąca  instalacja  nie  odpowiada  obecnym  standardom technicznym  (brak  zaworów  termostatycznych,  brak  regulacji  wstępnej,  zamulone  grzejniki, przewody zarośnięte osadami stałymi, sieć odpowietrzająca).  Przewiduje się całkowitą wymianę instalacji c.o. zgodnie z obowiązującymi standardami technicznymi.</w:t>
      </w:r>
    </w:p>
    <w:p w14:paraId="2A1A2C3A" w14:textId="2E439437" w:rsidR="00A838A9" w:rsidRPr="00E25EBD" w:rsidRDefault="0006172A" w:rsidP="009E02D6">
      <w:pPr>
        <w:jc w:val="both"/>
        <w:rPr>
          <w:rFonts w:eastAsia="Arial" w:cs="Calibri"/>
        </w:rPr>
      </w:pPr>
      <w:r w:rsidRPr="00E25EBD">
        <w:rPr>
          <w:rFonts w:eastAsia="Arial" w:cs="Calibri"/>
        </w:rPr>
        <w:t xml:space="preserve">W budynku możliwe </w:t>
      </w:r>
      <w:r w:rsidR="00FB7C8A" w:rsidRPr="00E25EBD">
        <w:rPr>
          <w:rFonts w:eastAsia="Arial" w:cs="Calibri"/>
        </w:rPr>
        <w:t xml:space="preserve">jest  podłączenie  do  sieci  </w:t>
      </w:r>
      <w:r w:rsidRPr="00E25EBD">
        <w:rPr>
          <w:rFonts w:eastAsia="Arial" w:cs="Calibri"/>
        </w:rPr>
        <w:t>miejskiej ciepłowniczej</w:t>
      </w:r>
      <w:r w:rsidR="00FB7C8A" w:rsidRPr="00E25EBD">
        <w:rPr>
          <w:rFonts w:eastAsia="Arial" w:cs="Calibri"/>
        </w:rPr>
        <w:t xml:space="preserve">  i  wprowadzenie  ogrzewania wodnego,  </w:t>
      </w:r>
      <w:r w:rsidRPr="00E25EBD">
        <w:rPr>
          <w:rFonts w:eastAsia="Arial" w:cs="Calibri"/>
        </w:rPr>
        <w:t>centralnego. Węzeł ciepła przewiduje się w piwnicy.</w:t>
      </w:r>
    </w:p>
    <w:p w14:paraId="55403B97" w14:textId="24484F6B" w:rsidR="00A838A9" w:rsidRPr="00E25EBD" w:rsidRDefault="00A838A9" w:rsidP="009E02D6">
      <w:pPr>
        <w:jc w:val="both"/>
        <w:rPr>
          <w:rFonts w:eastAsia="Arial" w:cs="Calibri"/>
        </w:rPr>
      </w:pPr>
      <w:r w:rsidRPr="00E25EBD">
        <w:rPr>
          <w:rFonts w:eastAsia="Arial" w:cs="Calibri"/>
          <w:b/>
          <w:bCs/>
        </w:rPr>
        <w:t>Ciepła  woda</w:t>
      </w:r>
      <w:r w:rsidRPr="00E25EBD">
        <w:rPr>
          <w:rFonts w:eastAsia="Arial" w:cs="Calibri"/>
        </w:rPr>
        <w:t xml:space="preserve">  na  potrzeby  </w:t>
      </w:r>
      <w:r w:rsidR="00FB7C8A" w:rsidRPr="00E25EBD">
        <w:rPr>
          <w:rFonts w:eastAsia="Arial" w:cs="Calibri"/>
        </w:rPr>
        <w:t>lokali w</w:t>
      </w:r>
      <w:r w:rsidRPr="00E25EBD">
        <w:rPr>
          <w:rFonts w:eastAsia="Arial" w:cs="Calibri"/>
        </w:rPr>
        <w:t xml:space="preserve">  budynku  przygotowywana  jest  </w:t>
      </w:r>
      <w:r w:rsidR="00FB7C8A" w:rsidRPr="00E25EBD">
        <w:rPr>
          <w:rFonts w:eastAsia="Arial" w:cs="Calibri"/>
        </w:rPr>
        <w:t>za pomocą indywidualnych elektrycznych podgrzewaczy</w:t>
      </w:r>
      <w:r w:rsidR="0006172A" w:rsidRPr="00E25EBD">
        <w:rPr>
          <w:rFonts w:eastAsia="Arial" w:cs="Calibri"/>
        </w:rPr>
        <w:t xml:space="preserve"> lub pieców</w:t>
      </w:r>
      <w:r w:rsidR="00FB7C8A" w:rsidRPr="00E25EBD">
        <w:rPr>
          <w:rFonts w:eastAsia="Arial" w:cs="Calibri"/>
        </w:rPr>
        <w:t xml:space="preserve">. Przewiduje się demontaż istniejących </w:t>
      </w:r>
      <w:r w:rsidR="0006172A" w:rsidRPr="00E25EBD">
        <w:rPr>
          <w:rFonts w:eastAsia="Arial" w:cs="Calibri"/>
        </w:rPr>
        <w:t>urządzeń</w:t>
      </w:r>
      <w:r w:rsidR="00FB7C8A" w:rsidRPr="00E25EBD">
        <w:rPr>
          <w:rFonts w:eastAsia="Arial" w:cs="Calibri"/>
        </w:rPr>
        <w:t>. Taki zabieg pozwoli zmniejszyć zapotrzebowanie ciepła na podgrzanie ciepłej wody użytkowej.</w:t>
      </w:r>
    </w:p>
    <w:p w14:paraId="3BED0841" w14:textId="52D2DF8E" w:rsidR="0006172A" w:rsidRPr="00E25EBD" w:rsidRDefault="0006172A" w:rsidP="0006172A">
      <w:pPr>
        <w:jc w:val="both"/>
        <w:rPr>
          <w:rFonts w:eastAsia="Arial" w:cs="Calibri"/>
        </w:rPr>
      </w:pPr>
      <w:r w:rsidRPr="00E25EBD">
        <w:rPr>
          <w:rFonts w:eastAsia="Arial" w:cs="Calibri"/>
        </w:rPr>
        <w:t>W budynku możliwe jest  podłączenie  do  sieci  miejskiej ciepłowniczej  i  wprowadzenie  centralnego przygotowania c.w.u. Węzeł ciepła przewiduje się w piwnicy.</w:t>
      </w:r>
    </w:p>
    <w:p w14:paraId="530FA69C" w14:textId="5772B22E" w:rsidR="00714495" w:rsidRPr="00E25EBD" w:rsidRDefault="00714495" w:rsidP="009E02D6">
      <w:pPr>
        <w:jc w:val="both"/>
        <w:rPr>
          <w:rFonts w:eastAsia="Arial" w:cs="Calibri"/>
        </w:rPr>
      </w:pPr>
      <w:r w:rsidRPr="00E25EBD">
        <w:rPr>
          <w:rFonts w:eastAsia="Arial" w:cs="Calibri"/>
          <w:b/>
          <w:bCs/>
        </w:rPr>
        <w:t xml:space="preserve">Woda </w:t>
      </w:r>
      <w:r w:rsidR="008A49BA" w:rsidRPr="00E25EBD">
        <w:rPr>
          <w:rFonts w:eastAsia="Arial" w:cs="Calibri"/>
          <w:b/>
          <w:bCs/>
        </w:rPr>
        <w:t>zimna</w:t>
      </w:r>
      <w:r w:rsidRPr="00E25EBD">
        <w:rPr>
          <w:rFonts w:eastAsia="Arial" w:cs="Calibri"/>
        </w:rPr>
        <w:t xml:space="preserve"> na potrzeby lokali dostarczana jest z miejskiej sieci wodociągowej. Instalacji wody zimnej pozostaje bez zmian.</w:t>
      </w:r>
    </w:p>
    <w:p w14:paraId="2831EF49" w14:textId="77777777" w:rsidR="00FB7C8A" w:rsidRPr="00E25EBD" w:rsidRDefault="00FB7C8A" w:rsidP="00FB7C8A">
      <w:pPr>
        <w:widowControl w:val="0"/>
        <w:spacing w:after="0" w:line="240" w:lineRule="auto"/>
        <w:ind w:firstLine="360"/>
        <w:jc w:val="both"/>
        <w:rPr>
          <w:rFonts w:eastAsia="Times New Roman" w:cstheme="minorHAnsi"/>
          <w:lang w:eastAsia="pl-PL"/>
        </w:rPr>
      </w:pPr>
    </w:p>
    <w:p w14:paraId="1C3AE67A" w14:textId="77777777" w:rsidR="009C5116" w:rsidRPr="00E25EBD" w:rsidRDefault="009C5116" w:rsidP="009C5116">
      <w:pPr>
        <w:pStyle w:val="Akapitzlist"/>
        <w:keepNext/>
        <w:keepLines/>
        <w:widowControl w:val="0"/>
        <w:numPr>
          <w:ilvl w:val="1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0" w:name="_Toc222686715"/>
      <w:r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t>Stan projektowany</w:t>
      </w:r>
      <w:bookmarkEnd w:id="10"/>
      <w:r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t xml:space="preserve"> </w:t>
      </w:r>
    </w:p>
    <w:p w14:paraId="1AA888E6" w14:textId="77777777" w:rsidR="000C3879" w:rsidRPr="00E25EBD" w:rsidRDefault="000C3879" w:rsidP="000C3879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1" w:name="_Toc222686716"/>
      <w:r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t>Założenia wstępne</w:t>
      </w:r>
      <w:bookmarkEnd w:id="11"/>
    </w:p>
    <w:p w14:paraId="4E98AA55" w14:textId="77777777" w:rsidR="00A42D7A" w:rsidRPr="00E25EBD" w:rsidRDefault="000C3879" w:rsidP="00B3204E">
      <w:pPr>
        <w:rPr>
          <w:lang w:eastAsia="pl-PL"/>
        </w:rPr>
      </w:pPr>
      <w:r w:rsidRPr="00E25EBD">
        <w:rPr>
          <w:lang w:eastAsia="pl-PL"/>
        </w:rPr>
        <w:t>Dla dostosowania instalacji do obecnie panujących przepisów postanowiono w uzgodnieniu z Inwestorem:</w:t>
      </w:r>
    </w:p>
    <w:p w14:paraId="02AF8A28" w14:textId="77777777" w:rsidR="00CA076A" w:rsidRPr="00E25EBD" w:rsidRDefault="00CA076A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E25EBD">
        <w:rPr>
          <w:lang w:eastAsia="pl-PL"/>
        </w:rPr>
        <w:t>pełne pokrycie zapotrzebowania ciepła dla budynku za pomocą grzejników</w:t>
      </w:r>
    </w:p>
    <w:p w14:paraId="2353C9D2" w14:textId="5859A71C" w:rsidR="00CA076A" w:rsidRPr="00E25EBD" w:rsidRDefault="00CA076A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E25EBD">
        <w:rPr>
          <w:lang w:eastAsia="pl-PL"/>
        </w:rPr>
        <w:t xml:space="preserve">wymiana grzejników </w:t>
      </w:r>
      <w:r w:rsidR="00FB7C8A" w:rsidRPr="00E25EBD">
        <w:rPr>
          <w:lang w:eastAsia="pl-PL"/>
        </w:rPr>
        <w:t xml:space="preserve">elektrycznych i </w:t>
      </w:r>
      <w:proofErr w:type="spellStart"/>
      <w:r w:rsidR="00FB7C8A" w:rsidRPr="00E25EBD">
        <w:rPr>
          <w:lang w:eastAsia="pl-PL"/>
        </w:rPr>
        <w:t>piecy</w:t>
      </w:r>
      <w:proofErr w:type="spellEnd"/>
      <w:r w:rsidR="00FB7C8A" w:rsidRPr="00E25EBD">
        <w:rPr>
          <w:lang w:eastAsia="pl-PL"/>
        </w:rPr>
        <w:t xml:space="preserve"> kaflowych </w:t>
      </w:r>
      <w:r w:rsidRPr="00E25EBD">
        <w:rPr>
          <w:lang w:eastAsia="pl-PL"/>
        </w:rPr>
        <w:t xml:space="preserve">na </w:t>
      </w:r>
      <w:r w:rsidR="003A5ED8" w:rsidRPr="00E25EBD">
        <w:rPr>
          <w:lang w:eastAsia="pl-PL"/>
        </w:rPr>
        <w:t xml:space="preserve">grzejniki </w:t>
      </w:r>
      <w:r w:rsidRPr="00E25EBD">
        <w:rPr>
          <w:lang w:eastAsia="pl-PL"/>
        </w:rPr>
        <w:t>stalowe płytowe</w:t>
      </w:r>
      <w:r w:rsidR="00680D37" w:rsidRPr="00E25EBD">
        <w:rPr>
          <w:lang w:eastAsia="pl-PL"/>
        </w:rPr>
        <w:t xml:space="preserve"> </w:t>
      </w:r>
    </w:p>
    <w:p w14:paraId="607233FD" w14:textId="2C68E580" w:rsidR="00CA076A" w:rsidRPr="00E25EBD" w:rsidRDefault="00CA076A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E25EBD">
        <w:rPr>
          <w:lang w:eastAsia="pl-PL"/>
        </w:rPr>
        <w:t xml:space="preserve">wykonanie </w:t>
      </w:r>
      <w:r w:rsidR="003A5ED8" w:rsidRPr="00E25EBD">
        <w:rPr>
          <w:lang w:eastAsia="pl-PL"/>
        </w:rPr>
        <w:t xml:space="preserve">przewodów instalacji grzewczej </w:t>
      </w:r>
      <w:r w:rsidRPr="00E25EBD">
        <w:rPr>
          <w:lang w:eastAsia="pl-PL"/>
        </w:rPr>
        <w:t xml:space="preserve">z rur </w:t>
      </w:r>
      <w:r w:rsidR="003A5ED8" w:rsidRPr="00E25EBD">
        <w:rPr>
          <w:lang w:eastAsia="pl-PL"/>
        </w:rPr>
        <w:t>wielowarstwowych PE-RT/AL/PE-RT skręcanych</w:t>
      </w:r>
    </w:p>
    <w:p w14:paraId="18415252" w14:textId="364BE486" w:rsidR="00881FF6" w:rsidRPr="00E25EBD" w:rsidRDefault="00881FF6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E25EBD">
        <w:rPr>
          <w:lang w:eastAsia="pl-PL"/>
        </w:rPr>
        <w:t xml:space="preserve">prowadzenie </w:t>
      </w:r>
      <w:r w:rsidR="003A5ED8" w:rsidRPr="00E25EBD">
        <w:rPr>
          <w:lang w:eastAsia="pl-PL"/>
        </w:rPr>
        <w:t>instalacji w bruzdach ściennych</w:t>
      </w:r>
    </w:p>
    <w:p w14:paraId="1C4FC495" w14:textId="77777777" w:rsidR="00881FF6" w:rsidRPr="00E25EBD" w:rsidRDefault="00881FF6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E25EBD">
        <w:rPr>
          <w:lang w:eastAsia="pl-PL"/>
        </w:rPr>
        <w:lastRenderedPageBreak/>
        <w:t>zamontowanie zaworów termostatycznych na zasileniu grzejników a na powrocie z grzejników - zaworów odcinających powrotnych</w:t>
      </w:r>
    </w:p>
    <w:p w14:paraId="3B3555D5" w14:textId="77777777" w:rsidR="00881FF6" w:rsidRPr="00E25EBD" w:rsidRDefault="00881FF6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E25EBD">
        <w:rPr>
          <w:lang w:eastAsia="pl-PL"/>
        </w:rPr>
        <w:t>montaż odpowietrzników automatycznych w najwyższych punktach pionów</w:t>
      </w:r>
      <w:r w:rsidR="00680D37" w:rsidRPr="00E25EBD">
        <w:rPr>
          <w:lang w:eastAsia="pl-PL"/>
        </w:rPr>
        <w:t xml:space="preserve"> oraz zaworów spustowych w najniższych punktach instalacji</w:t>
      </w:r>
    </w:p>
    <w:p w14:paraId="638B8E4E" w14:textId="188AB9D4" w:rsidR="00881FF6" w:rsidRPr="00E25EBD" w:rsidRDefault="00881FF6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E25EBD">
        <w:rPr>
          <w:lang w:eastAsia="pl-PL"/>
        </w:rPr>
        <w:t xml:space="preserve">uwzględnienie w obliczeniach strat ciepła założeń audytu energetycznego dotyczących izolacji cieplnej przegród zewnętrznych </w:t>
      </w:r>
      <w:r w:rsidR="00051AB5" w:rsidRPr="00E25EBD">
        <w:rPr>
          <w:lang w:eastAsia="pl-PL"/>
        </w:rPr>
        <w:t>i innych modernizacji</w:t>
      </w:r>
    </w:p>
    <w:p w14:paraId="1D07C8FE" w14:textId="476826D9" w:rsidR="003A5ED8" w:rsidRPr="00E25EBD" w:rsidRDefault="003A5ED8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E25EBD">
        <w:rPr>
          <w:lang w:eastAsia="pl-PL"/>
        </w:rPr>
        <w:t>zdemontowanie istniejących elektrycznych podgrzewaczy wody</w:t>
      </w:r>
    </w:p>
    <w:p w14:paraId="1A90EAE2" w14:textId="02D7884D" w:rsidR="003A5ED8" w:rsidRPr="00E25EBD" w:rsidRDefault="003A5ED8" w:rsidP="003A5ED8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E25EBD">
        <w:rPr>
          <w:lang w:eastAsia="pl-PL"/>
        </w:rPr>
        <w:t>wykonanie przewodów instalacji wody ciepłej z rur wielowarstwowych PE-RT/AL/PE-RT skręcanych</w:t>
      </w:r>
    </w:p>
    <w:p w14:paraId="01A7227C" w14:textId="77777777" w:rsidR="003A5ED8" w:rsidRPr="00E25EBD" w:rsidRDefault="003A5ED8" w:rsidP="003A5ED8">
      <w:pPr>
        <w:pStyle w:val="Akapitzlist"/>
        <w:ind w:left="142"/>
        <w:rPr>
          <w:lang w:eastAsia="pl-PL"/>
        </w:rPr>
      </w:pPr>
    </w:p>
    <w:p w14:paraId="7BDF2498" w14:textId="77777777" w:rsidR="00881FF6" w:rsidRPr="00E25EBD" w:rsidRDefault="00881FF6" w:rsidP="00881FF6">
      <w:pPr>
        <w:rPr>
          <w:lang w:eastAsia="pl-PL"/>
        </w:rPr>
      </w:pPr>
      <w:r w:rsidRPr="00E25EBD">
        <w:rPr>
          <w:lang w:eastAsia="pl-PL"/>
        </w:rPr>
        <w:t>Wg audytu</w:t>
      </w:r>
      <w:r w:rsidR="000552AF" w:rsidRPr="00E25EBD">
        <w:rPr>
          <w:lang w:eastAsia="pl-PL"/>
        </w:rPr>
        <w:t xml:space="preserve"> </w:t>
      </w:r>
      <w:r w:rsidRPr="00E25EBD">
        <w:rPr>
          <w:lang w:eastAsia="pl-PL"/>
        </w:rPr>
        <w:t xml:space="preserve">przyjęto zakres prac termomodernizacyjnych: </w:t>
      </w:r>
    </w:p>
    <w:tbl>
      <w:tblPr>
        <w:tblStyle w:val="Tabela-Siatka"/>
        <w:tblW w:w="9176" w:type="dxa"/>
        <w:tblLook w:val="04A0" w:firstRow="1" w:lastRow="0" w:firstColumn="1" w:lastColumn="0" w:noHBand="0" w:noVBand="1"/>
      </w:tblPr>
      <w:tblGrid>
        <w:gridCol w:w="495"/>
        <w:gridCol w:w="4887"/>
        <w:gridCol w:w="1828"/>
        <w:gridCol w:w="1966"/>
      </w:tblGrid>
      <w:tr w:rsidR="00E25EBD" w:rsidRPr="00E25EBD" w14:paraId="6501866C" w14:textId="77777777" w:rsidTr="008F5DA5">
        <w:tc>
          <w:tcPr>
            <w:tcW w:w="495" w:type="dxa"/>
            <w:vAlign w:val="center"/>
          </w:tcPr>
          <w:p w14:paraId="3A8BC864" w14:textId="77777777" w:rsidR="00297DEC" w:rsidRPr="00E25EBD" w:rsidRDefault="00297DEC" w:rsidP="00FE56D5">
            <w:pPr>
              <w:jc w:val="center"/>
              <w:rPr>
                <w:lang w:eastAsia="pl-PL"/>
              </w:rPr>
            </w:pPr>
            <w:proofErr w:type="spellStart"/>
            <w:r w:rsidRPr="00E25EBD">
              <w:rPr>
                <w:lang w:eastAsia="pl-PL"/>
              </w:rPr>
              <w:t>Lp</w:t>
            </w:r>
            <w:proofErr w:type="spellEnd"/>
          </w:p>
        </w:tc>
        <w:tc>
          <w:tcPr>
            <w:tcW w:w="4887" w:type="dxa"/>
            <w:vAlign w:val="center"/>
          </w:tcPr>
          <w:p w14:paraId="1F9370D5" w14:textId="77777777" w:rsidR="00297DEC" w:rsidRPr="00E25EBD" w:rsidRDefault="00297DEC" w:rsidP="00FE56D5">
            <w:pPr>
              <w:jc w:val="center"/>
              <w:rPr>
                <w:lang w:eastAsia="pl-PL"/>
              </w:rPr>
            </w:pPr>
            <w:r w:rsidRPr="00E25EBD">
              <w:rPr>
                <w:lang w:eastAsia="pl-PL"/>
              </w:rPr>
              <w:t>Wyszczególnienie</w:t>
            </w:r>
          </w:p>
        </w:tc>
        <w:tc>
          <w:tcPr>
            <w:tcW w:w="1828" w:type="dxa"/>
            <w:vAlign w:val="center"/>
          </w:tcPr>
          <w:p w14:paraId="765C604F" w14:textId="77777777" w:rsidR="00297DEC" w:rsidRPr="00E25EBD" w:rsidRDefault="00297DEC" w:rsidP="00FE56D5">
            <w:pPr>
              <w:jc w:val="center"/>
              <w:rPr>
                <w:lang w:eastAsia="pl-PL"/>
              </w:rPr>
            </w:pPr>
            <w:r w:rsidRPr="00E25EBD">
              <w:rPr>
                <w:lang w:eastAsia="pl-PL"/>
              </w:rPr>
              <w:t>Stan istniejący</w:t>
            </w:r>
          </w:p>
        </w:tc>
        <w:tc>
          <w:tcPr>
            <w:tcW w:w="1966" w:type="dxa"/>
            <w:vAlign w:val="center"/>
          </w:tcPr>
          <w:p w14:paraId="50E7BB19" w14:textId="77777777" w:rsidR="00297DEC" w:rsidRPr="00E25EBD" w:rsidRDefault="00297DEC" w:rsidP="00FE56D5">
            <w:pPr>
              <w:jc w:val="center"/>
              <w:rPr>
                <w:lang w:eastAsia="pl-PL"/>
              </w:rPr>
            </w:pPr>
            <w:r w:rsidRPr="00E25EBD">
              <w:rPr>
                <w:lang w:eastAsia="pl-PL"/>
              </w:rPr>
              <w:t>Warunki z audytu</w:t>
            </w:r>
          </w:p>
        </w:tc>
      </w:tr>
      <w:tr w:rsidR="00E25EBD" w:rsidRPr="00E25EBD" w14:paraId="57660B34" w14:textId="77777777" w:rsidTr="008F5DA5">
        <w:tc>
          <w:tcPr>
            <w:tcW w:w="495" w:type="dxa"/>
          </w:tcPr>
          <w:p w14:paraId="068EBCFF" w14:textId="075FC76B" w:rsidR="00297DEC" w:rsidRPr="00E25EBD" w:rsidRDefault="00297DEC" w:rsidP="00B21C22">
            <w:pPr>
              <w:rPr>
                <w:lang w:eastAsia="pl-PL"/>
              </w:rPr>
            </w:pPr>
            <w:r w:rsidRPr="00E25EBD">
              <w:rPr>
                <w:lang w:eastAsia="pl-PL"/>
              </w:rPr>
              <w:t>1</w:t>
            </w:r>
            <w:r w:rsidR="00B25377" w:rsidRPr="00E25EBD">
              <w:rPr>
                <w:lang w:eastAsia="pl-PL"/>
              </w:rPr>
              <w:t>.</w:t>
            </w:r>
          </w:p>
        </w:tc>
        <w:tc>
          <w:tcPr>
            <w:tcW w:w="4887" w:type="dxa"/>
          </w:tcPr>
          <w:p w14:paraId="2CF53B5C" w14:textId="77777777" w:rsidR="00051AB5" w:rsidRPr="00E25EBD" w:rsidRDefault="00051AB5" w:rsidP="00051AB5">
            <w:pPr>
              <w:rPr>
                <w:lang w:eastAsia="pl-PL"/>
              </w:rPr>
            </w:pPr>
            <w:r w:rsidRPr="00E25EBD">
              <w:rPr>
                <w:lang w:eastAsia="pl-PL"/>
              </w:rPr>
              <w:t xml:space="preserve">Ocieplenie ścian zewnętrznych – metoda lekka </w:t>
            </w:r>
          </w:p>
          <w:p w14:paraId="56F2FF27" w14:textId="77777777" w:rsidR="00297DEC" w:rsidRPr="00E25EBD" w:rsidRDefault="00051AB5" w:rsidP="00051AB5">
            <w:pPr>
              <w:rPr>
                <w:lang w:eastAsia="pl-PL"/>
              </w:rPr>
            </w:pPr>
            <w:r w:rsidRPr="00E25EBD">
              <w:rPr>
                <w:lang w:eastAsia="pl-PL"/>
              </w:rPr>
              <w:t>mokra (styropian).</w:t>
            </w:r>
          </w:p>
        </w:tc>
        <w:tc>
          <w:tcPr>
            <w:tcW w:w="1828" w:type="dxa"/>
            <w:vAlign w:val="center"/>
          </w:tcPr>
          <w:p w14:paraId="19DEFBF1" w14:textId="77777777" w:rsidR="00297DEC" w:rsidRPr="00E25EBD" w:rsidRDefault="00297DEC" w:rsidP="00690F47">
            <w:pPr>
              <w:jc w:val="center"/>
              <w:rPr>
                <w:lang w:eastAsia="pl-PL"/>
              </w:rPr>
            </w:pPr>
            <w:r w:rsidRPr="00E25EBD">
              <w:rPr>
                <w:lang w:eastAsia="pl-PL"/>
              </w:rPr>
              <w:t>U=</w:t>
            </w:r>
            <w:r w:rsidR="00051AB5" w:rsidRPr="00E25EBD">
              <w:rPr>
                <w:lang w:eastAsia="pl-PL"/>
              </w:rPr>
              <w:t>1,1</w:t>
            </w:r>
            <w:r w:rsidR="00B25377" w:rsidRPr="00E25EBD">
              <w:rPr>
                <w:lang w:eastAsia="pl-PL"/>
              </w:rPr>
              <w:t>5</w:t>
            </w:r>
            <w:r w:rsidRPr="00E25EBD">
              <w:rPr>
                <w:lang w:eastAsia="pl-PL"/>
              </w:rPr>
              <w:t xml:space="preserve"> W/m2K</w:t>
            </w:r>
          </w:p>
          <w:p w14:paraId="433366FD" w14:textId="0CE5843B" w:rsidR="008F5DA5" w:rsidRPr="00E25EBD" w:rsidRDefault="008F5DA5" w:rsidP="00690F47">
            <w:pPr>
              <w:jc w:val="center"/>
              <w:rPr>
                <w:lang w:eastAsia="pl-PL"/>
              </w:rPr>
            </w:pPr>
          </w:p>
        </w:tc>
        <w:tc>
          <w:tcPr>
            <w:tcW w:w="1966" w:type="dxa"/>
            <w:vAlign w:val="center"/>
          </w:tcPr>
          <w:p w14:paraId="31E1C390" w14:textId="77777777" w:rsidR="00297DEC" w:rsidRPr="00E25EBD" w:rsidRDefault="00297DEC" w:rsidP="00690F47">
            <w:pPr>
              <w:jc w:val="center"/>
              <w:rPr>
                <w:lang w:eastAsia="pl-PL"/>
              </w:rPr>
            </w:pPr>
            <w:r w:rsidRPr="00E25EBD">
              <w:rPr>
                <w:lang w:eastAsia="pl-PL"/>
              </w:rPr>
              <w:t>U=</w:t>
            </w:r>
            <w:r w:rsidR="00690F47" w:rsidRPr="00E25EBD">
              <w:rPr>
                <w:lang w:eastAsia="pl-PL"/>
              </w:rPr>
              <w:t>0,</w:t>
            </w:r>
            <w:r w:rsidR="00051AB5" w:rsidRPr="00E25EBD">
              <w:rPr>
                <w:lang w:eastAsia="pl-PL"/>
              </w:rPr>
              <w:t>2</w:t>
            </w:r>
            <w:r w:rsidR="00B25377" w:rsidRPr="00E25EBD">
              <w:rPr>
                <w:lang w:eastAsia="pl-PL"/>
              </w:rPr>
              <w:t>0</w:t>
            </w:r>
            <w:r w:rsidRPr="00E25EBD">
              <w:rPr>
                <w:lang w:eastAsia="pl-PL"/>
              </w:rPr>
              <w:t xml:space="preserve"> W/m2K</w:t>
            </w:r>
          </w:p>
          <w:p w14:paraId="2602E05D" w14:textId="5C0E7192" w:rsidR="008F5DA5" w:rsidRPr="00E25EBD" w:rsidRDefault="008F5DA5" w:rsidP="00690F47">
            <w:pPr>
              <w:jc w:val="center"/>
              <w:rPr>
                <w:lang w:eastAsia="pl-PL"/>
              </w:rPr>
            </w:pPr>
          </w:p>
        </w:tc>
      </w:tr>
      <w:tr w:rsidR="00E25EBD" w:rsidRPr="00E25EBD" w14:paraId="4D170676" w14:textId="77777777" w:rsidTr="008F5DA5">
        <w:tc>
          <w:tcPr>
            <w:tcW w:w="495" w:type="dxa"/>
          </w:tcPr>
          <w:p w14:paraId="06936324" w14:textId="0408AEDF" w:rsidR="00B25377" w:rsidRPr="00E25EBD" w:rsidRDefault="00B25377" w:rsidP="00B25377">
            <w:pPr>
              <w:rPr>
                <w:lang w:eastAsia="pl-PL"/>
              </w:rPr>
            </w:pPr>
            <w:r w:rsidRPr="00E25EBD">
              <w:rPr>
                <w:lang w:eastAsia="pl-PL"/>
              </w:rPr>
              <w:t>2.</w:t>
            </w:r>
          </w:p>
        </w:tc>
        <w:tc>
          <w:tcPr>
            <w:tcW w:w="4887" w:type="dxa"/>
          </w:tcPr>
          <w:p w14:paraId="5F4F2030" w14:textId="4ACC5792" w:rsidR="00B25377" w:rsidRPr="00E25EBD" w:rsidRDefault="00B25377" w:rsidP="00B25377">
            <w:pPr>
              <w:rPr>
                <w:lang w:eastAsia="pl-PL"/>
              </w:rPr>
            </w:pPr>
            <w:r w:rsidRPr="00E25EBD">
              <w:rPr>
                <w:lang w:eastAsia="pl-PL"/>
              </w:rPr>
              <w:t>Ocieplenie dachu/ stropodachu</w:t>
            </w:r>
          </w:p>
        </w:tc>
        <w:tc>
          <w:tcPr>
            <w:tcW w:w="1828" w:type="dxa"/>
            <w:vAlign w:val="center"/>
          </w:tcPr>
          <w:p w14:paraId="7992AF8B" w14:textId="56CDFA81" w:rsidR="008F5DA5" w:rsidRPr="00E25EBD" w:rsidRDefault="008F5DA5" w:rsidP="00B25377">
            <w:pPr>
              <w:jc w:val="center"/>
              <w:rPr>
                <w:lang w:eastAsia="pl-PL"/>
              </w:rPr>
            </w:pPr>
            <w:r w:rsidRPr="00E25EBD">
              <w:rPr>
                <w:lang w:eastAsia="pl-PL"/>
              </w:rPr>
              <w:t>U=0,85 W/m2K</w:t>
            </w:r>
          </w:p>
        </w:tc>
        <w:tc>
          <w:tcPr>
            <w:tcW w:w="1966" w:type="dxa"/>
            <w:vAlign w:val="center"/>
          </w:tcPr>
          <w:p w14:paraId="0B656D19" w14:textId="74AB59A2" w:rsidR="008F5DA5" w:rsidRPr="00E25EBD" w:rsidRDefault="008F5DA5" w:rsidP="00B25377">
            <w:pPr>
              <w:jc w:val="center"/>
              <w:rPr>
                <w:lang w:eastAsia="pl-PL"/>
              </w:rPr>
            </w:pPr>
            <w:r w:rsidRPr="00E25EBD">
              <w:rPr>
                <w:lang w:eastAsia="pl-PL"/>
              </w:rPr>
              <w:t>U=0,15 W/m2K</w:t>
            </w:r>
          </w:p>
        </w:tc>
      </w:tr>
      <w:tr w:rsidR="00E25EBD" w:rsidRPr="00E25EBD" w14:paraId="7F0775FB" w14:textId="77777777" w:rsidTr="008F5DA5">
        <w:tc>
          <w:tcPr>
            <w:tcW w:w="495" w:type="dxa"/>
          </w:tcPr>
          <w:p w14:paraId="4B31A373" w14:textId="72E79F64" w:rsidR="008F5DA5" w:rsidRPr="00E25EBD" w:rsidRDefault="008F5DA5" w:rsidP="008F5DA5">
            <w:pPr>
              <w:rPr>
                <w:lang w:eastAsia="pl-PL"/>
              </w:rPr>
            </w:pPr>
            <w:r w:rsidRPr="00E25EBD">
              <w:rPr>
                <w:lang w:eastAsia="pl-PL"/>
              </w:rPr>
              <w:t>3.</w:t>
            </w:r>
          </w:p>
        </w:tc>
        <w:tc>
          <w:tcPr>
            <w:tcW w:w="4887" w:type="dxa"/>
          </w:tcPr>
          <w:p w14:paraId="4A583F0E" w14:textId="4518584C" w:rsidR="008F5DA5" w:rsidRPr="00E25EBD" w:rsidRDefault="008F5DA5" w:rsidP="008F5DA5">
            <w:pPr>
              <w:rPr>
                <w:lang w:eastAsia="pl-PL"/>
              </w:rPr>
            </w:pPr>
            <w:r w:rsidRPr="00E25EBD">
              <w:rPr>
                <w:lang w:eastAsia="pl-PL"/>
              </w:rPr>
              <w:t>Strop nad piwnicą</w:t>
            </w:r>
          </w:p>
        </w:tc>
        <w:tc>
          <w:tcPr>
            <w:tcW w:w="1828" w:type="dxa"/>
            <w:vAlign w:val="center"/>
          </w:tcPr>
          <w:p w14:paraId="3677D27B" w14:textId="249F75A9" w:rsidR="008F5DA5" w:rsidRPr="00E25EBD" w:rsidRDefault="008F5DA5" w:rsidP="008F5DA5">
            <w:pPr>
              <w:jc w:val="center"/>
              <w:rPr>
                <w:lang w:eastAsia="pl-PL"/>
              </w:rPr>
            </w:pPr>
            <w:r w:rsidRPr="00E25EBD">
              <w:rPr>
                <w:lang w:eastAsia="pl-PL"/>
              </w:rPr>
              <w:t>U=0,94 W/m2K</w:t>
            </w:r>
          </w:p>
        </w:tc>
        <w:tc>
          <w:tcPr>
            <w:tcW w:w="1966" w:type="dxa"/>
            <w:vAlign w:val="center"/>
          </w:tcPr>
          <w:p w14:paraId="2DD27CB8" w14:textId="16FC22DC" w:rsidR="008F5DA5" w:rsidRPr="00E25EBD" w:rsidRDefault="008F5DA5" w:rsidP="008F5DA5">
            <w:pPr>
              <w:jc w:val="center"/>
              <w:rPr>
                <w:lang w:eastAsia="pl-PL"/>
              </w:rPr>
            </w:pPr>
            <w:r w:rsidRPr="00E25EBD">
              <w:rPr>
                <w:lang w:eastAsia="pl-PL"/>
              </w:rPr>
              <w:t>U=0,94 W/m2K</w:t>
            </w:r>
          </w:p>
        </w:tc>
      </w:tr>
      <w:tr w:rsidR="00E25EBD" w:rsidRPr="00E25EBD" w14:paraId="67CD1E60" w14:textId="77777777" w:rsidTr="008F5DA5">
        <w:tc>
          <w:tcPr>
            <w:tcW w:w="495" w:type="dxa"/>
          </w:tcPr>
          <w:p w14:paraId="00C8A54F" w14:textId="74713C0B" w:rsidR="008F5DA5" w:rsidRPr="00E25EBD" w:rsidRDefault="008F5DA5" w:rsidP="008F5DA5">
            <w:pPr>
              <w:rPr>
                <w:lang w:eastAsia="pl-PL"/>
              </w:rPr>
            </w:pPr>
            <w:r w:rsidRPr="00E25EBD">
              <w:rPr>
                <w:lang w:eastAsia="pl-PL"/>
              </w:rPr>
              <w:t>4.</w:t>
            </w:r>
          </w:p>
        </w:tc>
        <w:tc>
          <w:tcPr>
            <w:tcW w:w="4887" w:type="dxa"/>
          </w:tcPr>
          <w:p w14:paraId="2C7A6BE4" w14:textId="332B9D6F" w:rsidR="008F5DA5" w:rsidRPr="00E25EBD" w:rsidRDefault="008F5DA5" w:rsidP="008F5DA5">
            <w:pPr>
              <w:rPr>
                <w:lang w:eastAsia="pl-PL"/>
              </w:rPr>
            </w:pPr>
            <w:r w:rsidRPr="00E25EBD">
              <w:rPr>
                <w:lang w:eastAsia="pl-PL"/>
              </w:rPr>
              <w:t>Okna i drzwi balkonowe</w:t>
            </w:r>
          </w:p>
        </w:tc>
        <w:tc>
          <w:tcPr>
            <w:tcW w:w="1828" w:type="dxa"/>
            <w:vAlign w:val="center"/>
          </w:tcPr>
          <w:p w14:paraId="60C99647" w14:textId="77777777" w:rsidR="008F5DA5" w:rsidRPr="00E25EBD" w:rsidRDefault="008F5DA5" w:rsidP="008F5DA5">
            <w:pPr>
              <w:jc w:val="center"/>
              <w:rPr>
                <w:lang w:eastAsia="pl-PL"/>
              </w:rPr>
            </w:pPr>
            <w:r w:rsidRPr="00E25EBD">
              <w:rPr>
                <w:lang w:eastAsia="pl-PL"/>
              </w:rPr>
              <w:t>U=1,30 W/m2K</w:t>
            </w:r>
          </w:p>
          <w:p w14:paraId="6F89D967" w14:textId="368205A0" w:rsidR="00E374CC" w:rsidRPr="00E25EBD" w:rsidRDefault="00E374CC" w:rsidP="00E374CC">
            <w:pPr>
              <w:jc w:val="center"/>
              <w:rPr>
                <w:lang w:eastAsia="pl-PL"/>
              </w:rPr>
            </w:pPr>
            <w:r w:rsidRPr="00E25EBD">
              <w:rPr>
                <w:lang w:eastAsia="pl-PL"/>
              </w:rPr>
              <w:t>U=2,60 W/m2K</w:t>
            </w:r>
          </w:p>
        </w:tc>
        <w:tc>
          <w:tcPr>
            <w:tcW w:w="1966" w:type="dxa"/>
            <w:vAlign w:val="center"/>
          </w:tcPr>
          <w:p w14:paraId="0C048768" w14:textId="77777777" w:rsidR="008F5DA5" w:rsidRPr="00E25EBD" w:rsidRDefault="008F5DA5" w:rsidP="008F5DA5">
            <w:pPr>
              <w:jc w:val="center"/>
              <w:rPr>
                <w:lang w:eastAsia="pl-PL"/>
              </w:rPr>
            </w:pPr>
            <w:r w:rsidRPr="00E25EBD">
              <w:rPr>
                <w:lang w:eastAsia="pl-PL"/>
              </w:rPr>
              <w:t>U=1,30 W/m2K</w:t>
            </w:r>
          </w:p>
          <w:p w14:paraId="16662604" w14:textId="24CB50F6" w:rsidR="00E374CC" w:rsidRPr="00E25EBD" w:rsidRDefault="00E374CC" w:rsidP="008F5DA5">
            <w:pPr>
              <w:jc w:val="center"/>
              <w:rPr>
                <w:lang w:eastAsia="pl-PL"/>
              </w:rPr>
            </w:pPr>
            <w:r w:rsidRPr="00E25EBD">
              <w:rPr>
                <w:lang w:eastAsia="pl-PL"/>
              </w:rPr>
              <w:t>U=1,30 W/m2K</w:t>
            </w:r>
          </w:p>
        </w:tc>
      </w:tr>
      <w:tr w:rsidR="00E25EBD" w:rsidRPr="00E25EBD" w14:paraId="2B0DC1AA" w14:textId="77777777" w:rsidTr="008F5DA5">
        <w:tc>
          <w:tcPr>
            <w:tcW w:w="495" w:type="dxa"/>
          </w:tcPr>
          <w:p w14:paraId="79FD7C6C" w14:textId="674FF410" w:rsidR="008F5DA5" w:rsidRPr="00E25EBD" w:rsidRDefault="008F5DA5" w:rsidP="008F5DA5">
            <w:pPr>
              <w:rPr>
                <w:lang w:eastAsia="pl-PL"/>
              </w:rPr>
            </w:pPr>
            <w:r w:rsidRPr="00E25EBD">
              <w:rPr>
                <w:lang w:eastAsia="pl-PL"/>
              </w:rPr>
              <w:t>5.</w:t>
            </w:r>
          </w:p>
        </w:tc>
        <w:tc>
          <w:tcPr>
            <w:tcW w:w="4887" w:type="dxa"/>
          </w:tcPr>
          <w:p w14:paraId="0C9B2ACE" w14:textId="25798D21" w:rsidR="008F5DA5" w:rsidRPr="00E25EBD" w:rsidRDefault="008F5DA5" w:rsidP="008F5DA5">
            <w:pPr>
              <w:rPr>
                <w:lang w:eastAsia="pl-PL"/>
              </w:rPr>
            </w:pPr>
            <w:r w:rsidRPr="00E25EBD">
              <w:rPr>
                <w:lang w:eastAsia="pl-PL"/>
              </w:rPr>
              <w:t>Drzwi zewnętrzne</w:t>
            </w:r>
          </w:p>
        </w:tc>
        <w:tc>
          <w:tcPr>
            <w:tcW w:w="1828" w:type="dxa"/>
            <w:vAlign w:val="center"/>
          </w:tcPr>
          <w:p w14:paraId="37C5E625" w14:textId="09D23B82" w:rsidR="008F5DA5" w:rsidRPr="00E25EBD" w:rsidRDefault="008F5DA5" w:rsidP="008F5DA5">
            <w:pPr>
              <w:jc w:val="center"/>
              <w:rPr>
                <w:lang w:eastAsia="pl-PL"/>
              </w:rPr>
            </w:pPr>
            <w:r w:rsidRPr="00E25EBD">
              <w:rPr>
                <w:lang w:eastAsia="pl-PL"/>
              </w:rPr>
              <w:t>U=2,</w:t>
            </w:r>
            <w:r w:rsidR="00E374CC" w:rsidRPr="00E25EBD">
              <w:rPr>
                <w:lang w:eastAsia="pl-PL"/>
              </w:rPr>
              <w:t>5</w:t>
            </w:r>
            <w:r w:rsidRPr="00E25EBD">
              <w:rPr>
                <w:lang w:eastAsia="pl-PL"/>
              </w:rPr>
              <w:t>0 W/m2K</w:t>
            </w:r>
          </w:p>
        </w:tc>
        <w:tc>
          <w:tcPr>
            <w:tcW w:w="1966" w:type="dxa"/>
            <w:vAlign w:val="center"/>
          </w:tcPr>
          <w:p w14:paraId="3E1AF3F5" w14:textId="73C03FF6" w:rsidR="008F5DA5" w:rsidRPr="00E25EBD" w:rsidRDefault="008F5DA5" w:rsidP="008F5DA5">
            <w:pPr>
              <w:jc w:val="center"/>
              <w:rPr>
                <w:lang w:eastAsia="pl-PL"/>
              </w:rPr>
            </w:pPr>
            <w:r w:rsidRPr="00E25EBD">
              <w:rPr>
                <w:lang w:eastAsia="pl-PL"/>
              </w:rPr>
              <w:t>U=1,30 W/m2K</w:t>
            </w:r>
          </w:p>
        </w:tc>
      </w:tr>
      <w:tr w:rsidR="00E25EBD" w:rsidRPr="00E25EBD" w14:paraId="6D7BB553" w14:textId="77777777" w:rsidTr="008F5DA5">
        <w:tc>
          <w:tcPr>
            <w:tcW w:w="495" w:type="dxa"/>
          </w:tcPr>
          <w:p w14:paraId="557F6716" w14:textId="64CBE5A3" w:rsidR="008F5DA5" w:rsidRPr="00E25EBD" w:rsidRDefault="008F5DA5" w:rsidP="008F5DA5">
            <w:pPr>
              <w:rPr>
                <w:lang w:eastAsia="pl-PL"/>
              </w:rPr>
            </w:pPr>
            <w:r w:rsidRPr="00E25EBD">
              <w:rPr>
                <w:lang w:eastAsia="pl-PL"/>
              </w:rPr>
              <w:t xml:space="preserve">6. </w:t>
            </w:r>
          </w:p>
        </w:tc>
        <w:tc>
          <w:tcPr>
            <w:tcW w:w="4887" w:type="dxa"/>
          </w:tcPr>
          <w:p w14:paraId="13A28FEF" w14:textId="6D62BECE" w:rsidR="008F5DA5" w:rsidRPr="00E25EBD" w:rsidRDefault="008F5DA5" w:rsidP="008F5DA5">
            <w:pPr>
              <w:rPr>
                <w:lang w:eastAsia="pl-PL"/>
              </w:rPr>
            </w:pPr>
            <w:r w:rsidRPr="00E25EBD">
              <w:rPr>
                <w:lang w:eastAsia="pl-PL"/>
              </w:rPr>
              <w:t>Wymiana źródła ciepła dla instalacji grzewczej</w:t>
            </w:r>
          </w:p>
        </w:tc>
        <w:tc>
          <w:tcPr>
            <w:tcW w:w="1828" w:type="dxa"/>
            <w:vAlign w:val="center"/>
          </w:tcPr>
          <w:p w14:paraId="5E788E9A" w14:textId="77777777" w:rsidR="008F5DA5" w:rsidRPr="00E25EBD" w:rsidRDefault="008F5DA5" w:rsidP="008F5DA5">
            <w:pPr>
              <w:jc w:val="center"/>
              <w:rPr>
                <w:lang w:eastAsia="pl-PL"/>
              </w:rPr>
            </w:pPr>
          </w:p>
        </w:tc>
        <w:tc>
          <w:tcPr>
            <w:tcW w:w="1966" w:type="dxa"/>
            <w:vAlign w:val="center"/>
          </w:tcPr>
          <w:p w14:paraId="52038E6C" w14:textId="77777777" w:rsidR="008F5DA5" w:rsidRPr="00E25EBD" w:rsidRDefault="008F5DA5" w:rsidP="008F5DA5">
            <w:pPr>
              <w:jc w:val="center"/>
              <w:rPr>
                <w:lang w:eastAsia="pl-PL"/>
              </w:rPr>
            </w:pPr>
          </w:p>
        </w:tc>
      </w:tr>
      <w:tr w:rsidR="00E25EBD" w:rsidRPr="00E25EBD" w14:paraId="538F899E" w14:textId="77777777" w:rsidTr="008F5DA5">
        <w:tc>
          <w:tcPr>
            <w:tcW w:w="495" w:type="dxa"/>
          </w:tcPr>
          <w:p w14:paraId="252AA2DE" w14:textId="0CA6B089" w:rsidR="008F5DA5" w:rsidRPr="00E25EBD" w:rsidRDefault="008F5DA5" w:rsidP="008F5DA5">
            <w:pPr>
              <w:rPr>
                <w:lang w:eastAsia="pl-PL"/>
              </w:rPr>
            </w:pPr>
            <w:r w:rsidRPr="00E25EBD">
              <w:rPr>
                <w:lang w:eastAsia="pl-PL"/>
              </w:rPr>
              <w:t>7.</w:t>
            </w:r>
          </w:p>
        </w:tc>
        <w:tc>
          <w:tcPr>
            <w:tcW w:w="4887" w:type="dxa"/>
          </w:tcPr>
          <w:p w14:paraId="6FB6EB13" w14:textId="3D9E0398" w:rsidR="008F5DA5" w:rsidRPr="00E25EBD" w:rsidRDefault="008F5DA5" w:rsidP="008F5DA5">
            <w:pPr>
              <w:rPr>
                <w:lang w:eastAsia="pl-PL"/>
              </w:rPr>
            </w:pPr>
            <w:r w:rsidRPr="00E25EBD">
              <w:rPr>
                <w:lang w:eastAsia="pl-PL"/>
              </w:rPr>
              <w:t>Wymiana grzejników na grzejniki wodne płytowe z regulacją miejscową.</w:t>
            </w:r>
          </w:p>
        </w:tc>
        <w:tc>
          <w:tcPr>
            <w:tcW w:w="1828" w:type="dxa"/>
            <w:vAlign w:val="center"/>
          </w:tcPr>
          <w:p w14:paraId="57651C3B" w14:textId="77777777" w:rsidR="008F5DA5" w:rsidRPr="00E25EBD" w:rsidRDefault="008F5DA5" w:rsidP="008F5DA5">
            <w:pPr>
              <w:jc w:val="center"/>
              <w:rPr>
                <w:lang w:eastAsia="pl-PL"/>
              </w:rPr>
            </w:pPr>
          </w:p>
        </w:tc>
        <w:tc>
          <w:tcPr>
            <w:tcW w:w="1966" w:type="dxa"/>
            <w:vAlign w:val="center"/>
          </w:tcPr>
          <w:p w14:paraId="5CF8E5AA" w14:textId="77777777" w:rsidR="008F5DA5" w:rsidRPr="00E25EBD" w:rsidRDefault="008F5DA5" w:rsidP="008F5DA5">
            <w:pPr>
              <w:jc w:val="center"/>
              <w:rPr>
                <w:lang w:eastAsia="pl-PL"/>
              </w:rPr>
            </w:pPr>
          </w:p>
        </w:tc>
      </w:tr>
      <w:tr w:rsidR="008F5DA5" w:rsidRPr="00E25EBD" w14:paraId="6F38829E" w14:textId="77777777" w:rsidTr="008F5DA5">
        <w:tc>
          <w:tcPr>
            <w:tcW w:w="495" w:type="dxa"/>
          </w:tcPr>
          <w:p w14:paraId="1440C6C7" w14:textId="36D43DDE" w:rsidR="008F5DA5" w:rsidRPr="00E25EBD" w:rsidRDefault="008F5DA5" w:rsidP="008F5DA5">
            <w:pPr>
              <w:rPr>
                <w:lang w:eastAsia="pl-PL"/>
              </w:rPr>
            </w:pPr>
            <w:r w:rsidRPr="00E25EBD">
              <w:rPr>
                <w:lang w:eastAsia="pl-PL"/>
              </w:rPr>
              <w:t>8.</w:t>
            </w:r>
          </w:p>
        </w:tc>
        <w:tc>
          <w:tcPr>
            <w:tcW w:w="4887" w:type="dxa"/>
          </w:tcPr>
          <w:p w14:paraId="141678F1" w14:textId="4DE76EC6" w:rsidR="008F5DA5" w:rsidRPr="00E25EBD" w:rsidRDefault="008F5DA5" w:rsidP="008F5DA5">
            <w:pPr>
              <w:rPr>
                <w:lang w:eastAsia="pl-PL"/>
              </w:rPr>
            </w:pPr>
            <w:r w:rsidRPr="00E25EBD">
              <w:rPr>
                <w:lang w:eastAsia="pl-PL"/>
              </w:rPr>
              <w:t>Wymiana źródła ciepła dla przygotowania c.w.u.</w:t>
            </w:r>
          </w:p>
        </w:tc>
        <w:tc>
          <w:tcPr>
            <w:tcW w:w="1828" w:type="dxa"/>
            <w:vAlign w:val="center"/>
          </w:tcPr>
          <w:p w14:paraId="3D2A80D1" w14:textId="77777777" w:rsidR="008F5DA5" w:rsidRPr="00E25EBD" w:rsidRDefault="008F5DA5" w:rsidP="008F5DA5">
            <w:pPr>
              <w:jc w:val="center"/>
              <w:rPr>
                <w:lang w:eastAsia="pl-PL"/>
              </w:rPr>
            </w:pPr>
          </w:p>
        </w:tc>
        <w:tc>
          <w:tcPr>
            <w:tcW w:w="1966" w:type="dxa"/>
            <w:vAlign w:val="center"/>
          </w:tcPr>
          <w:p w14:paraId="229CAA28" w14:textId="77777777" w:rsidR="008F5DA5" w:rsidRPr="00E25EBD" w:rsidRDefault="008F5DA5" w:rsidP="008F5DA5">
            <w:pPr>
              <w:jc w:val="center"/>
              <w:rPr>
                <w:lang w:eastAsia="pl-PL"/>
              </w:rPr>
            </w:pPr>
          </w:p>
        </w:tc>
      </w:tr>
    </w:tbl>
    <w:p w14:paraId="4313282F" w14:textId="77777777" w:rsidR="00186BB2" w:rsidRPr="00E25EBD" w:rsidRDefault="00186BB2" w:rsidP="00B3204E">
      <w:pPr>
        <w:rPr>
          <w:lang w:eastAsia="pl-PL"/>
        </w:rPr>
      </w:pPr>
    </w:p>
    <w:p w14:paraId="50F96EB6" w14:textId="77777777" w:rsidR="0060249A" w:rsidRPr="00E25EBD" w:rsidRDefault="008D74B3" w:rsidP="00D14D95">
      <w:pPr>
        <w:pStyle w:val="Akapitzlist"/>
        <w:keepNext/>
        <w:keepLines/>
        <w:widowControl w:val="0"/>
        <w:numPr>
          <w:ilvl w:val="1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2" w:name="_Toc222686717"/>
      <w:bookmarkEnd w:id="3"/>
      <w:r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t>Instalacja c.o.</w:t>
      </w:r>
      <w:bookmarkEnd w:id="12"/>
    </w:p>
    <w:p w14:paraId="0C191B94" w14:textId="0B2EF444" w:rsidR="008D74B3" w:rsidRPr="00E25EBD" w:rsidRDefault="00213162" w:rsidP="009E02D6">
      <w:pPr>
        <w:ind w:left="142"/>
      </w:pPr>
      <w:r w:rsidRPr="00E25EBD">
        <w:t xml:space="preserve">Projektuje się instalację c.o. w systemie </w:t>
      </w:r>
      <w:r w:rsidR="001C05FA" w:rsidRPr="00E25EBD">
        <w:t xml:space="preserve">zamkniętym, </w:t>
      </w:r>
      <w:r w:rsidR="009A06B5" w:rsidRPr="00E25EBD">
        <w:t>pompowym</w:t>
      </w:r>
      <w:r w:rsidR="001C05FA" w:rsidRPr="00E25EBD">
        <w:t>, dwururowym,</w:t>
      </w:r>
      <w:r w:rsidR="009A06B5" w:rsidRPr="00E25EBD">
        <w:t xml:space="preserve"> zabezpieczoną naczyniem zbiorczym przeponowym zamkniętym</w:t>
      </w:r>
      <w:r w:rsidR="008F5DA5" w:rsidRPr="00E25EBD">
        <w:t xml:space="preserve"> oraz zaworem bezpieczeństwa.</w:t>
      </w:r>
    </w:p>
    <w:p w14:paraId="3A43BFFA" w14:textId="77777777" w:rsidR="009A06B5" w:rsidRPr="00E25EBD" w:rsidRDefault="009A06B5" w:rsidP="009E02D6">
      <w:r w:rsidRPr="00E25EBD">
        <w:t>Dla pełnej modernizacji przewidziano:</w:t>
      </w:r>
    </w:p>
    <w:p w14:paraId="5428B109" w14:textId="73934E7E" w:rsidR="00213162" w:rsidRPr="00E25EBD" w:rsidRDefault="00C85226" w:rsidP="00C85226">
      <w:pPr>
        <w:tabs>
          <w:tab w:val="left" w:pos="716"/>
        </w:tabs>
        <w:spacing w:after="0" w:line="0" w:lineRule="atLeast"/>
        <w:jc w:val="both"/>
        <w:rPr>
          <w:rFonts w:eastAsia="Symbol" w:cs="Calibri"/>
          <w:b/>
        </w:rPr>
      </w:pPr>
      <w:r w:rsidRPr="00E25EBD">
        <w:rPr>
          <w:rFonts w:eastAsia="Arial" w:cs="Calibri"/>
        </w:rPr>
        <w:t xml:space="preserve">- </w:t>
      </w:r>
      <w:r w:rsidR="001C05FA" w:rsidRPr="00E25EBD">
        <w:rPr>
          <w:rFonts w:eastAsia="Arial" w:cs="Calibri"/>
        </w:rPr>
        <w:t>montaż grzejników stalowych płytowych wodnych,</w:t>
      </w:r>
    </w:p>
    <w:p w14:paraId="381C9098" w14:textId="77777777" w:rsidR="00213162" w:rsidRPr="00E25EBD" w:rsidRDefault="00C85226" w:rsidP="00C85226">
      <w:pPr>
        <w:tabs>
          <w:tab w:val="left" w:pos="716"/>
        </w:tabs>
        <w:spacing w:after="0" w:line="239" w:lineRule="auto"/>
        <w:jc w:val="both"/>
        <w:rPr>
          <w:rFonts w:eastAsia="Symbol" w:cs="Calibri"/>
          <w:b/>
        </w:rPr>
      </w:pPr>
      <w:r w:rsidRPr="00E25EBD">
        <w:rPr>
          <w:rFonts w:eastAsia="Symbol" w:cs="Calibri"/>
          <w:b/>
        </w:rPr>
        <w:t xml:space="preserve">- </w:t>
      </w:r>
      <w:r w:rsidR="00213162" w:rsidRPr="00E25EBD">
        <w:rPr>
          <w:rFonts w:eastAsia="Arial" w:cs="Calibri"/>
        </w:rPr>
        <w:t>montaż zaworów termostatycznych, regulacyjnych i odcinających</w:t>
      </w:r>
      <w:r w:rsidRPr="00E25EBD">
        <w:rPr>
          <w:rFonts w:eastAsia="Arial" w:cs="Calibri"/>
        </w:rPr>
        <w:t xml:space="preserve">, </w:t>
      </w:r>
    </w:p>
    <w:p w14:paraId="3AE3E765" w14:textId="77777777" w:rsidR="00D95FCC" w:rsidRPr="00E25EBD" w:rsidRDefault="00C85226" w:rsidP="00213162">
      <w:pPr>
        <w:rPr>
          <w:rFonts w:eastAsia="Arial" w:cs="Calibri"/>
        </w:rPr>
      </w:pPr>
      <w:r w:rsidRPr="00E25EBD">
        <w:rPr>
          <w:rFonts w:eastAsia="Symbol" w:cs="Calibri"/>
          <w:b/>
        </w:rPr>
        <w:t xml:space="preserve">- </w:t>
      </w:r>
      <w:r w:rsidR="00213162" w:rsidRPr="00E25EBD">
        <w:rPr>
          <w:rFonts w:eastAsia="Arial" w:cs="Calibri"/>
        </w:rPr>
        <w:t>montaż odpowietrzników samoczynnych</w:t>
      </w:r>
      <w:r w:rsidRPr="00E25EBD">
        <w:rPr>
          <w:rFonts w:eastAsia="Arial" w:cs="Calibri"/>
        </w:rPr>
        <w:t>.</w:t>
      </w:r>
    </w:p>
    <w:p w14:paraId="5430CECE" w14:textId="69ECBC33" w:rsidR="00C85226" w:rsidRPr="00E25EBD" w:rsidRDefault="003C0A0A" w:rsidP="00213162">
      <w:r w:rsidRPr="00E25EBD">
        <w:t>O</w:t>
      </w:r>
      <w:r w:rsidR="005037DB" w:rsidRPr="00E25EBD">
        <w:t xml:space="preserve">bciążenie cieplne </w:t>
      </w:r>
      <w:r w:rsidR="001C05FA" w:rsidRPr="00E25EBD">
        <w:t xml:space="preserve">całego budynku </w:t>
      </w:r>
      <w:r w:rsidR="005037DB" w:rsidRPr="00E25EBD">
        <w:t xml:space="preserve">wynosi Q = </w:t>
      </w:r>
      <w:r w:rsidR="00E374CC" w:rsidRPr="00E25EBD">
        <w:t>20,1</w:t>
      </w:r>
      <w:r w:rsidR="005037DB" w:rsidRPr="00E25EBD">
        <w:t xml:space="preserve"> </w:t>
      </w:r>
      <w:r w:rsidRPr="00E25EBD">
        <w:t>kW</w:t>
      </w:r>
      <w:r w:rsidR="00F74027" w:rsidRPr="00E25EBD">
        <w:t xml:space="preserve"> </w:t>
      </w:r>
    </w:p>
    <w:p w14:paraId="6F7A88C1" w14:textId="71C0E75B" w:rsidR="00CA5071" w:rsidRPr="00E25EBD" w:rsidRDefault="00CA5071" w:rsidP="00CA5071">
      <w:pPr>
        <w:spacing w:line="0" w:lineRule="atLeast"/>
        <w:ind w:right="480"/>
        <w:jc w:val="both"/>
        <w:rPr>
          <w:rFonts w:eastAsia="Arial" w:cs="Calibri"/>
        </w:rPr>
      </w:pPr>
      <w:r w:rsidRPr="00E25EBD">
        <w:rPr>
          <w:rFonts w:eastAsia="Arial" w:cs="Calibri"/>
        </w:rPr>
        <w:t xml:space="preserve">Parametry instalacji c.o.       </w:t>
      </w:r>
      <w:r w:rsidR="008F5DA5" w:rsidRPr="00E25EBD">
        <w:rPr>
          <w:rFonts w:eastAsia="Arial" w:cs="Calibri"/>
        </w:rPr>
        <w:t>6</w:t>
      </w:r>
      <w:r w:rsidR="00160893" w:rsidRPr="00E25EBD">
        <w:rPr>
          <w:rFonts w:eastAsia="Arial" w:cs="Calibri"/>
        </w:rPr>
        <w:t>0</w:t>
      </w:r>
      <w:r w:rsidRPr="00E25EBD">
        <w:rPr>
          <w:rFonts w:eastAsia="Arial" w:cs="Calibri"/>
        </w:rPr>
        <w:t>/</w:t>
      </w:r>
      <w:r w:rsidR="008F5DA5" w:rsidRPr="00E25EBD">
        <w:rPr>
          <w:rFonts w:eastAsia="Arial" w:cs="Calibri"/>
        </w:rPr>
        <w:t>4</w:t>
      </w:r>
      <w:r w:rsidR="00160893" w:rsidRPr="00E25EBD">
        <w:rPr>
          <w:rFonts w:eastAsia="Arial" w:cs="Calibri"/>
        </w:rPr>
        <w:t>0</w:t>
      </w:r>
      <w:r w:rsidRPr="00E25EBD">
        <w:rPr>
          <w:rFonts w:eastAsia="Arial" w:cs="Calibri"/>
        </w:rPr>
        <w:t>°C</w:t>
      </w:r>
    </w:p>
    <w:p w14:paraId="4ADD3EBC" w14:textId="77777777" w:rsidR="00F05B93" w:rsidRPr="00E25EBD" w:rsidRDefault="00F05B93" w:rsidP="00466A0D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3" w:name="_Toc222686718"/>
      <w:r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t>Rurociągi</w:t>
      </w:r>
      <w:bookmarkEnd w:id="13"/>
    </w:p>
    <w:p w14:paraId="24BC9E6C" w14:textId="38E63C77" w:rsidR="00466A0D" w:rsidRPr="00E25EBD" w:rsidRDefault="00466A0D" w:rsidP="00466A0D">
      <w:pPr>
        <w:spacing w:line="0" w:lineRule="atLeast"/>
        <w:ind w:right="480"/>
        <w:jc w:val="both"/>
        <w:rPr>
          <w:rFonts w:eastAsia="Arial" w:cs="Calibri"/>
        </w:rPr>
      </w:pPr>
      <w:r w:rsidRPr="00E25EBD">
        <w:rPr>
          <w:rFonts w:eastAsia="Arial" w:cs="Calibri"/>
        </w:rPr>
        <w:t xml:space="preserve">Istniejące przewody </w:t>
      </w:r>
      <w:r w:rsidR="001C05FA" w:rsidRPr="00E25EBD">
        <w:rPr>
          <w:rFonts w:eastAsia="Arial" w:cs="Calibri"/>
        </w:rPr>
        <w:t>grzewcze</w:t>
      </w:r>
      <w:r w:rsidRPr="00E25EBD">
        <w:rPr>
          <w:rFonts w:eastAsia="Arial" w:cs="Calibri"/>
        </w:rPr>
        <w:t xml:space="preserve"> </w:t>
      </w:r>
      <w:r w:rsidR="001C05FA" w:rsidRPr="00E25EBD">
        <w:rPr>
          <w:rFonts w:eastAsia="Arial" w:cs="Calibri"/>
        </w:rPr>
        <w:t xml:space="preserve">(jeśli istnieją) prowadzone po wierzchu </w:t>
      </w:r>
      <w:r w:rsidRPr="00E25EBD">
        <w:rPr>
          <w:rFonts w:eastAsia="Arial" w:cs="Calibri"/>
        </w:rPr>
        <w:t>należy zdemontować, a przewody w murze</w:t>
      </w:r>
      <w:r w:rsidR="009662F6" w:rsidRPr="00E25EBD">
        <w:rPr>
          <w:rFonts w:eastAsia="Arial" w:cs="Calibri"/>
        </w:rPr>
        <w:t xml:space="preserve"> wykuć lub</w:t>
      </w:r>
      <w:r w:rsidRPr="00E25EBD">
        <w:rPr>
          <w:rFonts w:eastAsia="Arial" w:cs="Calibri"/>
        </w:rPr>
        <w:t xml:space="preserve"> odciąć i pozostawić bez demontażu.</w:t>
      </w:r>
    </w:p>
    <w:p w14:paraId="73164CD4" w14:textId="5847B2A6" w:rsidR="00466A0D" w:rsidRPr="00E25EBD" w:rsidRDefault="00466A0D" w:rsidP="00466A0D">
      <w:pPr>
        <w:spacing w:line="0" w:lineRule="atLeast"/>
        <w:rPr>
          <w:rFonts w:eastAsia="Arial" w:cs="Calibri"/>
        </w:rPr>
      </w:pPr>
      <w:r w:rsidRPr="00E25EBD">
        <w:rPr>
          <w:rFonts w:eastAsia="Arial" w:cs="Calibri"/>
        </w:rPr>
        <w:t>Dla nowych tras rozprowadzających wykonać nowe przebicia przez ściany</w:t>
      </w:r>
      <w:r w:rsidR="004B74F1" w:rsidRPr="00E25EBD">
        <w:rPr>
          <w:rFonts w:eastAsia="Arial" w:cs="Calibri"/>
        </w:rPr>
        <w:t xml:space="preserve"> </w:t>
      </w:r>
      <w:r w:rsidR="001C05FA" w:rsidRPr="00E25EBD">
        <w:rPr>
          <w:rFonts w:eastAsia="Arial" w:cs="Calibri"/>
        </w:rPr>
        <w:t>i nowe bruzdy ścienne</w:t>
      </w:r>
      <w:r w:rsidRPr="00E25EBD">
        <w:rPr>
          <w:rFonts w:eastAsia="Arial" w:cs="Calibri"/>
        </w:rPr>
        <w:t>.</w:t>
      </w:r>
    </w:p>
    <w:p w14:paraId="24ECC1D6" w14:textId="77777777" w:rsidR="00F05B93" w:rsidRPr="00E25EBD" w:rsidRDefault="00466A0D" w:rsidP="00204147">
      <w:pPr>
        <w:jc w:val="both"/>
      </w:pPr>
      <w:r w:rsidRPr="00E25EBD">
        <w:rPr>
          <w:rFonts w:eastAsia="Arial" w:cs="Calibri"/>
        </w:rPr>
        <w:t>Przejścia przewodów przez ściany i stropy prowadzić w tulejach ochronnych umożliwiających wzdłużne przemieszczanie się przewodów oraz uszczelnić i zabezpieczyć przed przenoszeniem drgań i hałasu. W tulei nie może znajdować się żadne połączenie przewodu.</w:t>
      </w:r>
    </w:p>
    <w:p w14:paraId="29D4F22E" w14:textId="77777777" w:rsidR="00466A0D" w:rsidRPr="00E25EBD" w:rsidRDefault="00466A0D" w:rsidP="00204147">
      <w:pPr>
        <w:spacing w:line="0" w:lineRule="atLeast"/>
        <w:ind w:left="34"/>
        <w:jc w:val="both"/>
        <w:rPr>
          <w:rFonts w:eastAsia="Arial" w:cs="Calibri"/>
        </w:rPr>
      </w:pPr>
      <w:r w:rsidRPr="00E25EBD">
        <w:rPr>
          <w:rFonts w:eastAsia="Arial" w:cs="Calibri"/>
        </w:rPr>
        <w:t>Minimalna długość gałązek grzejnikowych wynosi 0,5m.</w:t>
      </w:r>
    </w:p>
    <w:p w14:paraId="795B9D8D" w14:textId="6840952C" w:rsidR="004B74F1" w:rsidRPr="00E25EBD" w:rsidRDefault="005B22E2" w:rsidP="004B74F1">
      <w:pPr>
        <w:pStyle w:val="Akapitzlist"/>
        <w:spacing w:line="271" w:lineRule="auto"/>
        <w:ind w:left="34" w:right="480"/>
        <w:jc w:val="both"/>
        <w:rPr>
          <w:lang w:eastAsia="pl-PL"/>
        </w:rPr>
      </w:pPr>
      <w:r w:rsidRPr="00E25EBD">
        <w:rPr>
          <w:lang w:eastAsia="pl-PL"/>
        </w:rPr>
        <w:t>Instalację grzewczą wykonać z  rur wielowarstwowych PE-RT/AL/PE-RT skręcanych.</w:t>
      </w:r>
    </w:p>
    <w:p w14:paraId="10A7B166" w14:textId="77777777" w:rsidR="00D14D95" w:rsidRPr="00E25EBD" w:rsidRDefault="00D14D95" w:rsidP="004B74F1">
      <w:pPr>
        <w:pStyle w:val="Akapitzlist"/>
        <w:spacing w:line="271" w:lineRule="auto"/>
        <w:ind w:left="34" w:right="480"/>
        <w:jc w:val="both"/>
      </w:pPr>
    </w:p>
    <w:p w14:paraId="4AB821E2" w14:textId="77777777" w:rsidR="00294212" w:rsidRPr="00E25EBD" w:rsidRDefault="00294212" w:rsidP="00294212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4" w:name="_Toc222686719"/>
      <w:r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t>Grzejniki</w:t>
      </w:r>
      <w:bookmarkEnd w:id="14"/>
    </w:p>
    <w:p w14:paraId="14F8B817" w14:textId="0507FDF0" w:rsidR="00047661" w:rsidRPr="00E25EBD" w:rsidRDefault="00047661" w:rsidP="00047661">
      <w:pPr>
        <w:jc w:val="both"/>
      </w:pPr>
      <w:bookmarkStart w:id="15" w:name="_Hlk534439430"/>
      <w:r w:rsidRPr="00E25EBD">
        <w:t>Przewidziano zamontowanie</w:t>
      </w:r>
      <w:r w:rsidR="003D2603" w:rsidRPr="00E25EBD">
        <w:t xml:space="preserve"> w łazienkach grzejników drabinkowych np. </w:t>
      </w:r>
      <w:r w:rsidRPr="00E25EBD">
        <w:t xml:space="preserve"> </w:t>
      </w:r>
      <w:proofErr w:type="spellStart"/>
      <w:r w:rsidR="003D2603" w:rsidRPr="00E25EBD">
        <w:t>Purmo</w:t>
      </w:r>
      <w:proofErr w:type="spellEnd"/>
      <w:r w:rsidR="003D2603" w:rsidRPr="00E25EBD">
        <w:t xml:space="preserve"> Santorini, typ SAN </w:t>
      </w:r>
      <w:r w:rsidR="005B22E2" w:rsidRPr="00E25EBD">
        <w:t xml:space="preserve">zaś w pozostałych pomieszczeniach przewidziano montaż </w:t>
      </w:r>
      <w:r w:rsidRPr="00E25EBD">
        <w:t xml:space="preserve">grzejników stalowych płytowych </w:t>
      </w:r>
      <w:r w:rsidR="003D2603" w:rsidRPr="00E25EBD">
        <w:t xml:space="preserve">np. </w:t>
      </w:r>
      <w:proofErr w:type="spellStart"/>
      <w:r w:rsidRPr="00E25EBD">
        <w:t>Purmo</w:t>
      </w:r>
      <w:proofErr w:type="spellEnd"/>
      <w:r w:rsidRPr="00E25EBD">
        <w:t xml:space="preserve"> Compact typ </w:t>
      </w:r>
      <w:r w:rsidR="007D470F" w:rsidRPr="00E25EBD">
        <w:t>C</w:t>
      </w:r>
      <w:r w:rsidR="002C6909" w:rsidRPr="00E25EBD">
        <w:t xml:space="preserve"> (</w:t>
      </w:r>
      <w:proofErr w:type="spellStart"/>
      <w:r w:rsidR="002C6909" w:rsidRPr="00E25EBD">
        <w:t>boczno</w:t>
      </w:r>
      <w:proofErr w:type="spellEnd"/>
      <w:r w:rsidR="002C6909" w:rsidRPr="00E25EBD">
        <w:t xml:space="preserve"> zasilane)</w:t>
      </w:r>
    </w:p>
    <w:bookmarkEnd w:id="15"/>
    <w:p w14:paraId="24BB0DCB" w14:textId="471C51C5" w:rsidR="00294212" w:rsidRPr="00E25EBD" w:rsidRDefault="00047661" w:rsidP="00047661">
      <w:pPr>
        <w:jc w:val="both"/>
      </w:pPr>
      <w:r w:rsidRPr="00E25EBD">
        <w:t xml:space="preserve">Przy obliczeniu powierzchni grzejnej grzejników uwzględniono </w:t>
      </w:r>
      <w:r w:rsidR="007D470F" w:rsidRPr="00E25EBD">
        <w:t>zwiększenie</w:t>
      </w:r>
      <w:r w:rsidRPr="00E25EBD">
        <w:t xml:space="preserve"> </w:t>
      </w:r>
      <w:r w:rsidR="007D470F" w:rsidRPr="00E25EBD">
        <w:t>mocy</w:t>
      </w:r>
      <w:r w:rsidRPr="00E25EBD">
        <w:t xml:space="preserve"> każdego grzejnika o 15%</w:t>
      </w:r>
      <w:r w:rsidR="005B22E2" w:rsidRPr="00E25EBD">
        <w:t xml:space="preserve"> ze względu na zastosowanie zaworów termostatycznych.</w:t>
      </w:r>
    </w:p>
    <w:p w14:paraId="370CEA81" w14:textId="77777777" w:rsidR="00A623A6" w:rsidRPr="00E25EBD" w:rsidRDefault="00A623A6" w:rsidP="00A623A6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6" w:name="_Toc222686720"/>
      <w:r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t>Armatura i urządzenia</w:t>
      </w:r>
      <w:bookmarkEnd w:id="16"/>
    </w:p>
    <w:p w14:paraId="058D34D4" w14:textId="77777777" w:rsidR="00437D77" w:rsidRPr="00E25EBD" w:rsidRDefault="00437D77" w:rsidP="00437D77">
      <w:pPr>
        <w:pStyle w:val="Akapitzlist"/>
        <w:keepNext/>
        <w:keepLines/>
        <w:widowControl w:val="0"/>
        <w:numPr>
          <w:ilvl w:val="3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7" w:name="_Toc222686721"/>
      <w:r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t>Armatura odcinająca i regulacja hydrauliczna</w:t>
      </w:r>
      <w:bookmarkEnd w:id="17"/>
    </w:p>
    <w:p w14:paraId="0D297B60" w14:textId="77777777" w:rsidR="00A324FE" w:rsidRPr="00E25EBD" w:rsidRDefault="00A324FE" w:rsidP="00AA540F">
      <w:pPr>
        <w:tabs>
          <w:tab w:val="left" w:pos="274"/>
        </w:tabs>
        <w:spacing w:after="0" w:line="0" w:lineRule="atLeast"/>
        <w:jc w:val="both"/>
        <w:rPr>
          <w:rFonts w:eastAsia="Arial" w:cs="Calibri"/>
        </w:rPr>
      </w:pPr>
      <w:r w:rsidRPr="00E25EBD">
        <w:rPr>
          <w:rFonts w:eastAsia="Arial" w:cs="Calibri"/>
        </w:rPr>
        <w:t>Przy grzejnikach :</w:t>
      </w:r>
    </w:p>
    <w:p w14:paraId="0B6EBC37" w14:textId="77777777" w:rsidR="00A324FE" w:rsidRPr="00E25EBD" w:rsidRDefault="00AA540F" w:rsidP="00AA540F">
      <w:pPr>
        <w:tabs>
          <w:tab w:val="left" w:pos="274"/>
        </w:tabs>
        <w:spacing w:after="0" w:line="0" w:lineRule="atLeast"/>
        <w:jc w:val="both"/>
        <w:rPr>
          <w:rFonts w:eastAsia="Symbol" w:cs="Calibri"/>
        </w:rPr>
      </w:pPr>
      <w:r w:rsidRPr="00E25EBD">
        <w:rPr>
          <w:rFonts w:eastAsia="Arial" w:cs="Calibri"/>
        </w:rPr>
        <w:t>-</w:t>
      </w:r>
      <w:r w:rsidRPr="00E25EBD">
        <w:rPr>
          <w:rFonts w:eastAsia="Arial" w:cs="Calibri"/>
        </w:rPr>
        <w:tab/>
      </w:r>
      <w:r w:rsidR="00A324FE" w:rsidRPr="00E25EBD">
        <w:rPr>
          <w:rFonts w:eastAsia="Arial" w:cs="Calibri"/>
        </w:rPr>
        <w:t>na zasileniu : zawory termostatyczne typu RA</w:t>
      </w:r>
      <w:r w:rsidR="004B74F1" w:rsidRPr="00E25EBD">
        <w:rPr>
          <w:rFonts w:eastAsia="Arial" w:cs="Calibri"/>
        </w:rPr>
        <w:t>M</w:t>
      </w:r>
      <w:r w:rsidR="00A324FE" w:rsidRPr="00E25EBD">
        <w:rPr>
          <w:rFonts w:eastAsia="Arial" w:cs="Calibri"/>
        </w:rPr>
        <w:t xml:space="preserve"> z nastawą wstępną firmy Danfoss</w:t>
      </w:r>
      <w:r w:rsidR="004B74F1" w:rsidRPr="00E25EBD">
        <w:rPr>
          <w:rFonts w:eastAsia="Arial" w:cs="Calibri"/>
        </w:rPr>
        <w:t xml:space="preserve"> lub równoważne</w:t>
      </w:r>
    </w:p>
    <w:p w14:paraId="32372F25" w14:textId="77777777" w:rsidR="00A324FE" w:rsidRPr="00E25EBD" w:rsidRDefault="00A324FE" w:rsidP="006C779B">
      <w:pPr>
        <w:numPr>
          <w:ilvl w:val="0"/>
          <w:numId w:val="13"/>
        </w:numPr>
        <w:tabs>
          <w:tab w:val="left" w:pos="274"/>
        </w:tabs>
        <w:spacing w:after="0" w:line="226" w:lineRule="auto"/>
        <w:ind w:left="274" w:hanging="274"/>
        <w:jc w:val="both"/>
        <w:rPr>
          <w:rFonts w:eastAsia="Symbol" w:cs="Calibri"/>
        </w:rPr>
      </w:pPr>
      <w:r w:rsidRPr="00E25EBD">
        <w:rPr>
          <w:rFonts w:eastAsia="Arial" w:cs="Calibri"/>
        </w:rPr>
        <w:t xml:space="preserve">na powrocie : w  celu </w:t>
      </w:r>
      <w:r w:rsidR="00515096" w:rsidRPr="00E25EBD">
        <w:rPr>
          <w:rFonts w:eastAsia="Arial" w:cs="Calibri"/>
        </w:rPr>
        <w:t>umożliwienia demontażu każdego grzejnika bez konieczności spuszczania wody z pionu</w:t>
      </w:r>
      <w:r w:rsidR="004B74F1" w:rsidRPr="00E25EBD">
        <w:rPr>
          <w:rFonts w:eastAsia="Arial" w:cs="Calibri"/>
        </w:rPr>
        <w:t xml:space="preserve"> zainstalować zawory odcinające powrotne RLV firmy Danfoss lub równoważne.</w:t>
      </w:r>
    </w:p>
    <w:p w14:paraId="0A187BE1" w14:textId="77777777" w:rsidR="00A324FE" w:rsidRPr="00E25EBD" w:rsidRDefault="00A324FE" w:rsidP="006C779B">
      <w:pPr>
        <w:spacing w:line="1" w:lineRule="exact"/>
        <w:jc w:val="both"/>
        <w:rPr>
          <w:rFonts w:eastAsia="Times New Roman" w:cs="Calibri"/>
        </w:rPr>
      </w:pPr>
    </w:p>
    <w:p w14:paraId="68552D9E" w14:textId="45FE1943" w:rsidR="00A324FE" w:rsidRPr="00E25EBD" w:rsidRDefault="00A324FE" w:rsidP="006C779B">
      <w:pPr>
        <w:spacing w:line="0" w:lineRule="atLeast"/>
        <w:ind w:left="34"/>
        <w:jc w:val="both"/>
        <w:rPr>
          <w:rFonts w:eastAsia="Arial" w:cs="Calibri"/>
        </w:rPr>
      </w:pPr>
      <w:r w:rsidRPr="00E25EBD">
        <w:rPr>
          <w:rFonts w:eastAsia="Arial" w:cs="Calibri"/>
        </w:rPr>
        <w:t>Zawory odcinające kulowe gwintowane i kołnierzowe PN-6 i t = 100</w:t>
      </w:r>
      <w:r w:rsidRPr="00E25EBD">
        <w:rPr>
          <w:rFonts w:eastAsia="Symbol" w:cs="Calibri"/>
        </w:rPr>
        <w:t>°</w:t>
      </w:r>
      <w:r w:rsidRPr="00E25EBD">
        <w:rPr>
          <w:rFonts w:eastAsia="Arial" w:cs="Calibri"/>
        </w:rPr>
        <w:t>C</w:t>
      </w:r>
    </w:p>
    <w:p w14:paraId="401BEC11" w14:textId="211AA23A" w:rsidR="00D14D95" w:rsidRPr="00E25EBD" w:rsidRDefault="00D14D95" w:rsidP="00D14D95">
      <w:pPr>
        <w:pStyle w:val="Akapitzlist"/>
        <w:keepNext/>
        <w:keepLines/>
        <w:widowControl w:val="0"/>
        <w:numPr>
          <w:ilvl w:val="3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8" w:name="_Toc222686722"/>
      <w:r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t>Urządzenia grzewcze.</w:t>
      </w:r>
      <w:bookmarkEnd w:id="18"/>
    </w:p>
    <w:p w14:paraId="15CE55ED" w14:textId="58A313DE" w:rsidR="00D14D95" w:rsidRPr="00E25EBD" w:rsidRDefault="008F5DA5" w:rsidP="006C779B">
      <w:pPr>
        <w:spacing w:line="0" w:lineRule="atLeast"/>
        <w:ind w:left="34"/>
        <w:jc w:val="both"/>
        <w:rPr>
          <w:rFonts w:eastAsia="Arial" w:cs="Calibri"/>
        </w:rPr>
      </w:pPr>
      <w:r w:rsidRPr="00E25EBD">
        <w:rPr>
          <w:rFonts w:eastAsia="Arial" w:cs="Calibri"/>
        </w:rPr>
        <w:t xml:space="preserve">Dla całego budynku przewiduje się jako źródło ciepła centralny </w:t>
      </w:r>
      <w:proofErr w:type="spellStart"/>
      <w:r w:rsidRPr="00E25EBD">
        <w:rPr>
          <w:rFonts w:eastAsia="Arial" w:cs="Calibri"/>
        </w:rPr>
        <w:t>węzłe</w:t>
      </w:r>
      <w:proofErr w:type="spellEnd"/>
      <w:r w:rsidRPr="00E25EBD">
        <w:rPr>
          <w:rFonts w:eastAsia="Arial" w:cs="Calibri"/>
        </w:rPr>
        <w:t xml:space="preserve"> ciepła. Projekt węzła sporządzono wg odrębnego opracowania / tomu. </w:t>
      </w:r>
    </w:p>
    <w:p w14:paraId="26C40029" w14:textId="394DA718" w:rsidR="005836AA" w:rsidRPr="00E25EBD" w:rsidRDefault="0021453A" w:rsidP="0021453A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9" w:name="_Toc222686723"/>
      <w:r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t>Regulacja temperatury</w:t>
      </w:r>
      <w:r w:rsidR="00C36973"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t xml:space="preserve"> instalacji c.o.</w:t>
      </w:r>
      <w:bookmarkEnd w:id="19"/>
    </w:p>
    <w:p w14:paraId="4846DEBD" w14:textId="033E197F" w:rsidR="000A4953" w:rsidRPr="00E25EBD" w:rsidRDefault="000A4953" w:rsidP="000A4953">
      <w:pPr>
        <w:jc w:val="both"/>
      </w:pPr>
      <w:r w:rsidRPr="00E25EBD">
        <w:t xml:space="preserve">Regulacja parametrów czynnika grzewczego do grzejników realizowana będzie </w:t>
      </w:r>
      <w:r w:rsidR="004B74F1" w:rsidRPr="00E25EBD">
        <w:t>jednostopniow</w:t>
      </w:r>
      <w:r w:rsidR="004A6821" w:rsidRPr="00E25EBD">
        <w:t>o</w:t>
      </w:r>
      <w:r w:rsidRPr="00E25EBD">
        <w:t>:</w:t>
      </w:r>
    </w:p>
    <w:p w14:paraId="61DBDB30" w14:textId="7D4FCA5D" w:rsidR="00AA540F" w:rsidRPr="00E25EBD" w:rsidRDefault="00AA540F" w:rsidP="00AA540F">
      <w:pPr>
        <w:tabs>
          <w:tab w:val="left" w:pos="274"/>
        </w:tabs>
        <w:spacing w:after="0" w:line="0" w:lineRule="atLeast"/>
        <w:jc w:val="both"/>
        <w:rPr>
          <w:rFonts w:eastAsia="Arial" w:cs="Calibri"/>
        </w:rPr>
      </w:pPr>
      <w:r w:rsidRPr="00E25EBD">
        <w:rPr>
          <w:rFonts w:eastAsia="Arial" w:cs="Calibri"/>
        </w:rPr>
        <w:t xml:space="preserve">-     </w:t>
      </w:r>
      <w:r w:rsidR="000A4953" w:rsidRPr="00E25EBD">
        <w:rPr>
          <w:rFonts w:eastAsia="Arial" w:cs="Calibri"/>
        </w:rPr>
        <w:t xml:space="preserve">centralna regulacja temperatury wody grzejnej w </w:t>
      </w:r>
      <w:r w:rsidR="008F5DA5" w:rsidRPr="00E25EBD">
        <w:rPr>
          <w:rFonts w:eastAsia="Arial" w:cs="Calibri"/>
        </w:rPr>
        <w:t>węźle ciepła.</w:t>
      </w:r>
    </w:p>
    <w:p w14:paraId="4A74BB2B" w14:textId="30B4FBD4" w:rsidR="000A4953" w:rsidRPr="00E25EBD" w:rsidRDefault="00BD0F91" w:rsidP="00BD0F91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0" w:name="_Toc222686724"/>
      <w:r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t>Odpowietrzenie instalacji</w:t>
      </w:r>
      <w:r w:rsidR="00C36973"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t xml:space="preserve"> c.o.</w:t>
      </w:r>
      <w:bookmarkEnd w:id="20"/>
    </w:p>
    <w:p w14:paraId="7B3D4EB0" w14:textId="77777777" w:rsidR="00E15D31" w:rsidRPr="00E25EBD" w:rsidRDefault="00E15D31" w:rsidP="00E15D31">
      <w:pPr>
        <w:jc w:val="both"/>
      </w:pPr>
      <w:r w:rsidRPr="00E25EBD">
        <w:t xml:space="preserve">Projektuje </w:t>
      </w:r>
      <w:r w:rsidR="004A6821" w:rsidRPr="00E25EBD">
        <w:t xml:space="preserve">się </w:t>
      </w:r>
      <w:r w:rsidRPr="00E25EBD">
        <w:t>zamontowanie w najwyższych punktach pionów odpowietrzników samoczynnych miejscowych (w wersji pływakowej) z zaworem stopowym i dodatkowo zaworem odcinającym kulowym.</w:t>
      </w:r>
    </w:p>
    <w:p w14:paraId="075E4001" w14:textId="77777777" w:rsidR="00DF4191" w:rsidRPr="00E25EBD" w:rsidRDefault="00E15D31" w:rsidP="00E15D31">
      <w:pPr>
        <w:jc w:val="both"/>
      </w:pPr>
      <w:r w:rsidRPr="00E25EBD">
        <w:t>Grzejniki stalowe płytowe są wyposażone fabrycznie w odpowietrzniki ręczne.</w:t>
      </w:r>
    </w:p>
    <w:p w14:paraId="45CA26BA" w14:textId="4FAF13CE" w:rsidR="005D336A" w:rsidRPr="00E25EBD" w:rsidRDefault="005D336A" w:rsidP="005D336A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1" w:name="_Toc222686725"/>
      <w:r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t>Napełnienie i odwodnienie instalacji</w:t>
      </w:r>
      <w:r w:rsidR="00C36973"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t xml:space="preserve"> c.o.</w:t>
      </w:r>
      <w:bookmarkEnd w:id="21"/>
    </w:p>
    <w:p w14:paraId="773C8888" w14:textId="21AAA020" w:rsidR="004F04CE" w:rsidRPr="00E25EBD" w:rsidRDefault="004F04CE" w:rsidP="008A49BA">
      <w:pPr>
        <w:jc w:val="both"/>
      </w:pPr>
      <w:r w:rsidRPr="00E25EBD">
        <w:t xml:space="preserve">Każdorazowe napełnianie i uzupełnianie zładu odbywać się będzie wodą </w:t>
      </w:r>
      <w:r w:rsidR="008A49BA" w:rsidRPr="00E25EBD">
        <w:t>zimną z instalacji wodnej</w:t>
      </w:r>
      <w:r w:rsidR="008F5DA5" w:rsidRPr="00E25EBD">
        <w:t xml:space="preserve"> budynku</w:t>
      </w:r>
      <w:r w:rsidR="008A49BA" w:rsidRPr="00E25EBD">
        <w:t xml:space="preserve">. Do napełniania i opróżniania instalacji zamontować w </w:t>
      </w:r>
      <w:r w:rsidR="008F5DA5" w:rsidRPr="00E25EBD">
        <w:t xml:space="preserve">pomieszczeniu węzła w </w:t>
      </w:r>
      <w:r w:rsidR="008A49BA" w:rsidRPr="00E25EBD">
        <w:t>najniższym miejscu instalacji zawór napełniająco-spustowy.</w:t>
      </w:r>
    </w:p>
    <w:p w14:paraId="2D2C7B91" w14:textId="77777777" w:rsidR="004F04CE" w:rsidRPr="00E25EBD" w:rsidRDefault="004F04CE" w:rsidP="009E02D6">
      <w:pPr>
        <w:jc w:val="both"/>
      </w:pPr>
      <w:r w:rsidRPr="00E25EBD">
        <w:t>Instalację należy opróżniać w razie potrzeby (awaria, przebudowa) w jak najmniejszym jej fragmencie niezbędnym do wykonania określonych prac.</w:t>
      </w:r>
    </w:p>
    <w:p w14:paraId="1E8D22D9" w14:textId="4E64379C" w:rsidR="004F04CE" w:rsidRPr="00E25EBD" w:rsidRDefault="004F04CE" w:rsidP="004F04CE">
      <w:pPr>
        <w:jc w:val="both"/>
      </w:pPr>
      <w:r w:rsidRPr="00E25EBD">
        <w:t xml:space="preserve">Przewody poziome należy układać za spadkiem w kierunku </w:t>
      </w:r>
      <w:r w:rsidR="00A93692" w:rsidRPr="00E25EBD">
        <w:t>źródła ciepła</w:t>
      </w:r>
      <w:r w:rsidR="005B22E2" w:rsidRPr="00E25EBD">
        <w:t xml:space="preserve"> oraz grzejników.</w:t>
      </w:r>
    </w:p>
    <w:p w14:paraId="277EA903" w14:textId="73101E01" w:rsidR="005D336A" w:rsidRPr="00E25EBD" w:rsidRDefault="004F04CE" w:rsidP="004F04CE">
      <w:pPr>
        <w:jc w:val="both"/>
      </w:pPr>
      <w:r w:rsidRPr="00E25EBD">
        <w:t>Jakość wody w systemie grzewczym powinna spełnić wymagania normy PN-93/C-04607.</w:t>
      </w:r>
    </w:p>
    <w:p w14:paraId="01A5D080" w14:textId="77777777" w:rsidR="00C36973" w:rsidRPr="00E25EBD" w:rsidRDefault="00C36973" w:rsidP="00C36973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2" w:name="_Toc222686726"/>
      <w:r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t>Instalacja c.w.u.</w:t>
      </w:r>
      <w:bookmarkEnd w:id="22"/>
    </w:p>
    <w:p w14:paraId="513C689C" w14:textId="403C43A2" w:rsidR="00C36973" w:rsidRPr="00E25EBD" w:rsidRDefault="00C36973" w:rsidP="00C36973">
      <w:pPr>
        <w:jc w:val="both"/>
        <w:rPr>
          <w:lang w:eastAsia="pl-PL"/>
        </w:rPr>
      </w:pPr>
      <w:r w:rsidRPr="00E25EBD">
        <w:rPr>
          <w:lang w:eastAsia="pl-PL"/>
        </w:rPr>
        <w:t xml:space="preserve">Instalacja ciepłej wody w poszczególnych lokalach zasilana będzie z </w:t>
      </w:r>
      <w:r w:rsidR="008F5DA5" w:rsidRPr="00E25EBD">
        <w:rPr>
          <w:lang w:eastAsia="pl-PL"/>
        </w:rPr>
        <w:t>centralnego węzła ciepła</w:t>
      </w:r>
      <w:r w:rsidRPr="00E25EBD">
        <w:rPr>
          <w:lang w:eastAsia="pl-PL"/>
        </w:rPr>
        <w:t xml:space="preserve">. Projektuje się instalację ciepłej wody o temp. +60oC, z możliwością jej podwyższenia do +70oC Przewody wodociągowe należy wykonać z rur tworzywowych wielowarstwowych. </w:t>
      </w:r>
    </w:p>
    <w:p w14:paraId="158605A9" w14:textId="77777777" w:rsidR="00C36973" w:rsidRPr="00E25EBD" w:rsidRDefault="00C36973" w:rsidP="00C36973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3" w:name="_Toc222686727"/>
      <w:r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lastRenderedPageBreak/>
        <w:t>Rury</w:t>
      </w:r>
      <w:bookmarkEnd w:id="23"/>
    </w:p>
    <w:p w14:paraId="5193F34B" w14:textId="77777777" w:rsidR="00C36973" w:rsidRPr="00E25EBD" w:rsidRDefault="00C36973" w:rsidP="00C36973">
      <w:pPr>
        <w:spacing w:line="271" w:lineRule="auto"/>
        <w:ind w:right="480"/>
        <w:jc w:val="both"/>
        <w:rPr>
          <w:lang w:eastAsia="pl-PL"/>
        </w:rPr>
      </w:pPr>
      <w:r w:rsidRPr="00E25EBD">
        <w:rPr>
          <w:lang w:eastAsia="pl-PL"/>
        </w:rPr>
        <w:t>Instalację wody ciepłej wykonać z  rur wielowarstwowych PE-RT/AL/PE-RT skręcanych.</w:t>
      </w:r>
    </w:p>
    <w:p w14:paraId="33E9685A" w14:textId="77777777" w:rsidR="00C36973" w:rsidRPr="00E25EBD" w:rsidRDefault="00C36973" w:rsidP="00C36973">
      <w:pPr>
        <w:jc w:val="both"/>
        <w:rPr>
          <w:lang w:eastAsia="pl-PL"/>
        </w:rPr>
      </w:pPr>
      <w:r w:rsidRPr="00E25EBD">
        <w:rPr>
          <w:lang w:eastAsia="pl-PL"/>
        </w:rPr>
        <w:t>Rury prowadzić należy w miarę możliwości równolegle do rurociągu wody zimnej, z uwzględnieniem samokompensacji rur tj.:  poprzez wykonanie odsadzek i wykorzystanie załamania ścian dla naturalnej kompensacji wydłużeń oraz wykonania punktów stałych przy przejściach przez ściany. Przewody prowadzone będą podtynkowo z zastosowaniem przesuwnych punktów mocowania i stałych punktów mocowania. Rury i podejścia do przyborów należy prowadzić tak jak w dokumentacji rysunkowej.</w:t>
      </w:r>
    </w:p>
    <w:p w14:paraId="1C5511F3" w14:textId="77777777" w:rsidR="00C36973" w:rsidRPr="00E25EBD" w:rsidRDefault="00C36973" w:rsidP="00C36973">
      <w:pPr>
        <w:pStyle w:val="Style9"/>
        <w:spacing w:line="276" w:lineRule="auto"/>
        <w:ind w:firstLine="360"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E25EBD">
        <w:rPr>
          <w:rFonts w:asciiTheme="minorHAnsi" w:eastAsiaTheme="minorHAnsi" w:hAnsiTheme="minorHAnsi" w:cstheme="minorBidi"/>
          <w:sz w:val="22"/>
          <w:szCs w:val="22"/>
        </w:rPr>
        <w:t>W punktach stałych mocowań rur, między rurą a obejmą instalować podkładki ściśliwe. Wszystkie podejścia pod armaturę czerpalną i zaporową mocować na sztywno za pomocą odpowiednich kształtek i uchwytów. Przejścia przez ściany, stropy konstrukcyjne należy wykonać w rurach osłonowych z tworzywa o średnicy o jedną dymensję większej od rury przewodowej. Przestrzeń między rurami wypełnić materiałem trwałym elastycznie. Trasy przewodów pokazano w części graficznej.</w:t>
      </w:r>
    </w:p>
    <w:p w14:paraId="069E552C" w14:textId="77777777" w:rsidR="00C36973" w:rsidRPr="00E25EBD" w:rsidRDefault="00C36973" w:rsidP="00C36973">
      <w:pPr>
        <w:pStyle w:val="Style9"/>
        <w:spacing w:line="276" w:lineRule="auto"/>
        <w:ind w:firstLine="360"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E25EBD">
        <w:rPr>
          <w:rFonts w:asciiTheme="minorHAnsi" w:eastAsiaTheme="minorHAnsi" w:hAnsiTheme="minorHAnsi" w:cstheme="minorBidi"/>
          <w:sz w:val="22"/>
          <w:szCs w:val="22"/>
        </w:rPr>
        <w:t xml:space="preserve">Rury należy prowadzić w otulinie  poliuretanowej np.: </w:t>
      </w:r>
      <w:proofErr w:type="spellStart"/>
      <w:r w:rsidRPr="00E25EBD">
        <w:rPr>
          <w:rFonts w:asciiTheme="minorHAnsi" w:eastAsiaTheme="minorHAnsi" w:hAnsiTheme="minorHAnsi" w:cstheme="minorBidi"/>
          <w:sz w:val="22"/>
          <w:szCs w:val="22"/>
        </w:rPr>
        <w:t>Thermaflex</w:t>
      </w:r>
      <w:proofErr w:type="spellEnd"/>
      <w:r w:rsidRPr="00E25EBD">
        <w:rPr>
          <w:rFonts w:asciiTheme="minorHAnsi" w:eastAsiaTheme="minorHAnsi" w:hAnsiTheme="minorHAnsi" w:cstheme="minorBidi"/>
          <w:sz w:val="22"/>
          <w:szCs w:val="22"/>
        </w:rPr>
        <w:t xml:space="preserve"> gr 13mm, lub równoważnych. Przewody wodociągowe w miejscach gdzie będą prowadzone po wierzchu ścian, należy izolować otuliną poliuretanową z folia PCV (zmywalną). </w:t>
      </w:r>
    </w:p>
    <w:p w14:paraId="4C5C07D8" w14:textId="77777777" w:rsidR="00C36973" w:rsidRPr="00E25EBD" w:rsidRDefault="00C36973" w:rsidP="004F04CE">
      <w:pPr>
        <w:jc w:val="both"/>
      </w:pPr>
    </w:p>
    <w:p w14:paraId="12B69CCC" w14:textId="77777777" w:rsidR="006951AC" w:rsidRPr="00E25EBD" w:rsidRDefault="00233199" w:rsidP="00C36973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4" w:name="_Toc222686728"/>
      <w:r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t>Izolacja cieplna</w:t>
      </w:r>
      <w:bookmarkEnd w:id="24"/>
    </w:p>
    <w:p w14:paraId="02A9F0D7" w14:textId="77777777" w:rsidR="00F910F5" w:rsidRPr="00E25EBD" w:rsidRDefault="00F910F5" w:rsidP="00F910F5">
      <w:pPr>
        <w:rPr>
          <w:lang w:eastAsia="pl-PL"/>
        </w:rPr>
      </w:pPr>
      <w:r w:rsidRPr="00E25EBD">
        <w:rPr>
          <w:lang w:eastAsia="pl-PL"/>
        </w:rPr>
        <w:t>Izolację cieplną należy wykonać zgodnie z PN-00-/B-02421.</w:t>
      </w:r>
    </w:p>
    <w:p w14:paraId="4C891A75" w14:textId="77777777" w:rsidR="00F910F5" w:rsidRPr="00E25EBD" w:rsidRDefault="00F910F5" w:rsidP="00F910F5">
      <w:pPr>
        <w:rPr>
          <w:lang w:eastAsia="pl-PL"/>
        </w:rPr>
      </w:pPr>
      <w:r w:rsidRPr="00E25EBD">
        <w:rPr>
          <w:lang w:eastAsia="pl-PL"/>
        </w:rPr>
        <w:t>Grubość izolacji wykonać zgodnie z Rozporządzeniem Ministra Infrastruktury z dn. 12.04.2002 r. - Dz. U. nr 75 z dn. 15.06.2002 r. (z późniejszymi zmianami) wg poniższej tabeli:</w:t>
      </w:r>
    </w:p>
    <w:tbl>
      <w:tblPr>
        <w:tblW w:w="0" w:type="auto"/>
        <w:tblInd w:w="-10" w:type="dxa"/>
        <w:tblLayout w:type="fixed"/>
        <w:tblLook w:val="0000" w:firstRow="0" w:lastRow="0" w:firstColumn="0" w:lastColumn="0" w:noHBand="0" w:noVBand="0"/>
      </w:tblPr>
      <w:tblGrid>
        <w:gridCol w:w="675"/>
        <w:gridCol w:w="4395"/>
        <w:gridCol w:w="4130"/>
      </w:tblGrid>
      <w:tr w:rsidR="00E25EBD" w:rsidRPr="00E25EBD" w14:paraId="33582CAD" w14:textId="77777777" w:rsidTr="00A93692">
        <w:trPr>
          <w:trHeight w:val="342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C8D6BE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  <w:b/>
              </w:rPr>
            </w:pPr>
            <w:r w:rsidRPr="00E25EBD">
              <w:rPr>
                <w:rFonts w:cstheme="minorHAnsi"/>
                <w:b/>
              </w:rPr>
              <w:t>Lp.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E31882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  <w:b/>
              </w:rPr>
            </w:pPr>
            <w:r w:rsidRPr="00E25EBD">
              <w:rPr>
                <w:rFonts w:cstheme="minorHAnsi"/>
                <w:b/>
              </w:rPr>
              <w:t>Rodzaj przewodu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C2FF2C3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  <w:b/>
              </w:rPr>
            </w:pPr>
            <w:r w:rsidRPr="00E25EBD">
              <w:rPr>
                <w:rFonts w:cstheme="minorHAnsi"/>
                <w:b/>
              </w:rPr>
              <w:t>Minimalna grubość izolacji cieplnej</w:t>
            </w:r>
          </w:p>
          <w:p w14:paraId="5681243D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E25EBD">
              <w:rPr>
                <w:rFonts w:cstheme="minorHAnsi"/>
                <w:b/>
              </w:rPr>
              <w:t>(materiał  0,035W/</w:t>
            </w:r>
            <w:proofErr w:type="spellStart"/>
            <w:r w:rsidRPr="00E25EBD">
              <w:rPr>
                <w:rFonts w:cstheme="minorHAnsi"/>
                <w:b/>
              </w:rPr>
              <w:t>m</w:t>
            </w:r>
            <w:r w:rsidRPr="00E25EBD">
              <w:rPr>
                <w:rFonts w:ascii="Cambria Math" w:hAnsi="Cambria Math" w:cs="Cambria Math"/>
                <w:b/>
              </w:rPr>
              <w:t>⋅</w:t>
            </w:r>
            <w:r w:rsidRPr="00E25EBD">
              <w:rPr>
                <w:rFonts w:cstheme="minorHAnsi"/>
                <w:b/>
              </w:rPr>
              <w:t>K</w:t>
            </w:r>
            <w:proofErr w:type="spellEnd"/>
            <w:r w:rsidRPr="00E25EBD">
              <w:rPr>
                <w:rFonts w:cstheme="minorHAnsi"/>
                <w:b/>
              </w:rPr>
              <w:t xml:space="preserve">)  </w:t>
            </w:r>
            <w:r w:rsidRPr="00E25EBD">
              <w:rPr>
                <w:rFonts w:cstheme="minorHAnsi"/>
                <w:b/>
                <w:vertAlign w:val="superscript"/>
              </w:rPr>
              <w:t>1)</w:t>
            </w:r>
          </w:p>
        </w:tc>
      </w:tr>
      <w:tr w:rsidR="00E25EBD" w:rsidRPr="00E25EBD" w14:paraId="7224800F" w14:textId="77777777" w:rsidTr="00A93692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B6ADA1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E25EBD">
              <w:rPr>
                <w:rFonts w:cstheme="minorHAnsi"/>
              </w:rPr>
              <w:t>1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2FEFF2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E25EBD">
              <w:rPr>
                <w:rFonts w:cstheme="minorHAnsi"/>
              </w:rPr>
              <w:t xml:space="preserve">Średnica wewnętrzna do 22mm  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1151DCA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E25EBD">
              <w:rPr>
                <w:rFonts w:cstheme="minorHAnsi"/>
              </w:rPr>
              <w:t>20mm</w:t>
            </w:r>
          </w:p>
        </w:tc>
      </w:tr>
      <w:tr w:rsidR="00E25EBD" w:rsidRPr="00E25EBD" w14:paraId="075D5A1B" w14:textId="77777777" w:rsidTr="00A93692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51A9B2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E25EBD">
              <w:rPr>
                <w:rFonts w:cstheme="minorHAnsi"/>
              </w:rPr>
              <w:t>2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E80162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E25EBD">
              <w:rPr>
                <w:rFonts w:cstheme="minorHAnsi"/>
              </w:rPr>
              <w:t xml:space="preserve">Średnica wewnętrzna od 22 do 35mm  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89DFD9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E25EBD">
              <w:rPr>
                <w:rFonts w:cstheme="minorHAnsi"/>
              </w:rPr>
              <w:t>30mm</w:t>
            </w:r>
          </w:p>
        </w:tc>
      </w:tr>
      <w:tr w:rsidR="00E25EBD" w:rsidRPr="00E25EBD" w14:paraId="43E847DA" w14:textId="77777777" w:rsidTr="00A93692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568238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E25EBD">
              <w:rPr>
                <w:rFonts w:cstheme="minorHAnsi"/>
              </w:rPr>
              <w:t>3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CE71F7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E25EBD">
              <w:rPr>
                <w:rFonts w:cstheme="minorHAnsi"/>
              </w:rPr>
              <w:t xml:space="preserve">Średnica wewnętrzna od 35 do 100mm  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2F6DF7B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E25EBD">
              <w:rPr>
                <w:rFonts w:cstheme="minorHAnsi"/>
              </w:rPr>
              <w:t>Równa średnicy wewnętrznej rury</w:t>
            </w:r>
          </w:p>
        </w:tc>
      </w:tr>
      <w:tr w:rsidR="00E25EBD" w:rsidRPr="00E25EBD" w14:paraId="0653A806" w14:textId="77777777" w:rsidTr="00A93692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194BB0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E25EBD">
              <w:rPr>
                <w:rFonts w:cstheme="minorHAnsi"/>
              </w:rPr>
              <w:t>4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798272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E25EBD">
              <w:rPr>
                <w:rFonts w:cstheme="minorHAnsi"/>
              </w:rPr>
              <w:t>Średnica wewnętrzna ponad 100mm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A8E0B49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E25EBD">
              <w:rPr>
                <w:rFonts w:cstheme="minorHAnsi"/>
              </w:rPr>
              <w:t>100mm</w:t>
            </w:r>
          </w:p>
        </w:tc>
      </w:tr>
      <w:tr w:rsidR="00E25EBD" w:rsidRPr="00E25EBD" w14:paraId="3F699A68" w14:textId="77777777" w:rsidTr="00A93692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6190A3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E25EBD">
              <w:rPr>
                <w:rFonts w:cstheme="minorHAnsi"/>
              </w:rPr>
              <w:t>5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F69D15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E25EBD">
              <w:rPr>
                <w:rFonts w:cstheme="minorHAnsi"/>
              </w:rPr>
              <w:t xml:space="preserve">Przewody i armatura wg poz. 1-4 przechodzące przez ściany lub stropy, skrzyżowania przewodów 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6F4CF60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E25EBD">
              <w:rPr>
                <w:rFonts w:cstheme="minorHAnsi"/>
              </w:rPr>
              <w:t xml:space="preserve">½ wymagań z poz. 1-4 </w:t>
            </w:r>
          </w:p>
          <w:p w14:paraId="18C457D1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</w:p>
        </w:tc>
      </w:tr>
      <w:tr w:rsidR="00E25EBD" w:rsidRPr="00E25EBD" w14:paraId="30FE2FD9" w14:textId="77777777" w:rsidTr="00A93692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556B6F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E25EBD">
              <w:rPr>
                <w:rFonts w:cstheme="minorHAnsi"/>
              </w:rPr>
              <w:t>6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07717E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E25EBD">
              <w:rPr>
                <w:rFonts w:cstheme="minorHAnsi"/>
              </w:rPr>
              <w:t xml:space="preserve">Przewody ogrzewania centralnego wg poz. 1-4, ułożone w komponentach budowlanych miedzy ogrzewanymi pomieszczeniami równych użytkowników 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99C565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E25EBD">
              <w:rPr>
                <w:rFonts w:cstheme="minorHAnsi"/>
              </w:rPr>
              <w:t xml:space="preserve">½ wymagań z poz. 1-4 </w:t>
            </w:r>
          </w:p>
          <w:p w14:paraId="3B366645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</w:p>
        </w:tc>
      </w:tr>
      <w:tr w:rsidR="00E25EBD" w:rsidRPr="00E25EBD" w14:paraId="47EBE8F0" w14:textId="77777777" w:rsidTr="00A93692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27E55F3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E25EBD">
              <w:rPr>
                <w:rFonts w:cstheme="minorHAnsi"/>
              </w:rPr>
              <w:t>7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B41501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E25EBD">
              <w:rPr>
                <w:rFonts w:cstheme="minorHAnsi"/>
              </w:rPr>
              <w:t xml:space="preserve">Przewody wg poz. 6 ułożone w podłodze  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96BD61" w14:textId="77777777" w:rsidR="00AA540F" w:rsidRPr="00E25EBD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E25EBD">
              <w:rPr>
                <w:rFonts w:cstheme="minorHAnsi"/>
              </w:rPr>
              <w:t>6mm</w:t>
            </w:r>
          </w:p>
        </w:tc>
      </w:tr>
    </w:tbl>
    <w:p w14:paraId="40540997" w14:textId="77777777" w:rsidR="00F910F5" w:rsidRPr="00E25EBD" w:rsidRDefault="00F910F5" w:rsidP="00F910F5">
      <w:pPr>
        <w:rPr>
          <w:lang w:eastAsia="pl-PL"/>
        </w:rPr>
      </w:pPr>
    </w:p>
    <w:p w14:paraId="2E57DBF0" w14:textId="6BB76775" w:rsidR="009E02D6" w:rsidRPr="00E25EBD" w:rsidRDefault="00F910F5">
      <w:pPr>
        <w:rPr>
          <w:lang w:eastAsia="pl-PL"/>
        </w:rPr>
      </w:pPr>
      <w:r w:rsidRPr="00E25EBD">
        <w:rPr>
          <w:lang w:eastAsia="pl-PL"/>
        </w:rPr>
        <w:t xml:space="preserve">Izolację cieplną należy zamontować na całej powierzchni prostych odcinków, połączeń przewodów, kształtek, armatury i zastosować otuliny z wełny skalnej w płaszczu z folii aluminiowej niepalnej wg systemu </w:t>
      </w:r>
      <w:proofErr w:type="spellStart"/>
      <w:r w:rsidRPr="00E25EBD">
        <w:rPr>
          <w:lang w:eastAsia="pl-PL"/>
        </w:rPr>
        <w:t>Paroc</w:t>
      </w:r>
      <w:proofErr w:type="spellEnd"/>
      <w:r w:rsidRPr="00E25EBD">
        <w:rPr>
          <w:lang w:eastAsia="pl-PL"/>
        </w:rPr>
        <w:t>.</w:t>
      </w:r>
    </w:p>
    <w:p w14:paraId="18BBA70B" w14:textId="77777777" w:rsidR="00817086" w:rsidRPr="00E25EBD" w:rsidRDefault="00817086" w:rsidP="00C36973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5" w:name="_Toc222686729"/>
      <w:r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t>Próby ciśnieniowe i odbiór</w:t>
      </w:r>
      <w:bookmarkEnd w:id="25"/>
    </w:p>
    <w:p w14:paraId="72042045" w14:textId="77777777" w:rsidR="00B01032" w:rsidRPr="00E25EBD" w:rsidRDefault="00B01032" w:rsidP="00B01032">
      <w:pPr>
        <w:rPr>
          <w:lang w:eastAsia="pl-PL"/>
        </w:rPr>
      </w:pPr>
      <w:r w:rsidRPr="00E25EBD">
        <w:rPr>
          <w:lang w:eastAsia="pl-PL"/>
        </w:rPr>
        <w:t>Próby ciśnieniowe i odbiór należy przeprowadzić zgodnie z:</w:t>
      </w:r>
    </w:p>
    <w:p w14:paraId="2356E327" w14:textId="77777777" w:rsidR="00B01032" w:rsidRPr="00E25EBD" w:rsidRDefault="00B01032" w:rsidP="00B01032">
      <w:pPr>
        <w:rPr>
          <w:lang w:eastAsia="pl-PL"/>
        </w:rPr>
      </w:pPr>
      <w:r w:rsidRPr="00E25EBD">
        <w:rPr>
          <w:lang w:eastAsia="pl-PL"/>
        </w:rPr>
        <w:t>- normą PN-64/B-10400 Urządzenia centralnego ogrzewania w budownictwie powszechnym. Wymagania i badania przy odbiorze</w:t>
      </w:r>
    </w:p>
    <w:p w14:paraId="57551693" w14:textId="77777777" w:rsidR="00B01032" w:rsidRPr="00E25EBD" w:rsidRDefault="00B01032" w:rsidP="00B01032">
      <w:pPr>
        <w:rPr>
          <w:lang w:eastAsia="pl-PL"/>
        </w:rPr>
      </w:pPr>
      <w:r w:rsidRPr="00E25EBD">
        <w:rPr>
          <w:lang w:eastAsia="pl-PL"/>
        </w:rPr>
        <w:lastRenderedPageBreak/>
        <w:t>- Warunkami Technicznymi Wykonania i Odbioru instalacji grzewczych – zeszyt 6, maj 2003</w:t>
      </w:r>
      <w:r w:rsidRPr="00E25EBD">
        <w:rPr>
          <w:lang w:eastAsia="pl-PL"/>
        </w:rPr>
        <w:tab/>
        <w:t xml:space="preserve">wyd. COBRTI </w:t>
      </w:r>
      <w:proofErr w:type="spellStart"/>
      <w:r w:rsidRPr="00E25EBD">
        <w:rPr>
          <w:lang w:eastAsia="pl-PL"/>
        </w:rPr>
        <w:t>Instal</w:t>
      </w:r>
      <w:proofErr w:type="spellEnd"/>
      <w:r w:rsidRPr="00E25EBD">
        <w:rPr>
          <w:lang w:eastAsia="pl-PL"/>
        </w:rPr>
        <w:t>.</w:t>
      </w:r>
    </w:p>
    <w:p w14:paraId="764FE336" w14:textId="77777777" w:rsidR="00817086" w:rsidRPr="00E25EBD" w:rsidRDefault="00B01032" w:rsidP="00B01032">
      <w:pPr>
        <w:rPr>
          <w:lang w:eastAsia="pl-PL"/>
        </w:rPr>
      </w:pPr>
      <w:r w:rsidRPr="00E25EBD">
        <w:rPr>
          <w:lang w:eastAsia="pl-PL"/>
        </w:rPr>
        <w:t>Próby wykonać przed izolacją przewodów, założeniem głowic termostatycznych i regulacją hydrauliczną.</w:t>
      </w:r>
    </w:p>
    <w:p w14:paraId="71CC7857" w14:textId="77777777" w:rsidR="00EC0CF6" w:rsidRPr="00E25EBD" w:rsidRDefault="00EC0CF6" w:rsidP="00EC0CF6">
      <w:pPr>
        <w:rPr>
          <w:lang w:eastAsia="pl-PL"/>
        </w:rPr>
      </w:pPr>
      <w:r w:rsidRPr="00E25EBD">
        <w:rPr>
          <w:lang w:eastAsia="pl-PL"/>
        </w:rPr>
        <w:t>Badanie należy przeprowadzić przy ciśnieniu próbnym:</w:t>
      </w:r>
    </w:p>
    <w:p w14:paraId="4C3186D5" w14:textId="77777777" w:rsidR="00EC0CF6" w:rsidRPr="00E25EBD" w:rsidRDefault="00EC0CF6" w:rsidP="00EC0CF6">
      <w:pPr>
        <w:rPr>
          <w:lang w:eastAsia="pl-PL"/>
        </w:rPr>
      </w:pPr>
      <w:proofErr w:type="spellStart"/>
      <w:r w:rsidRPr="00E25EBD">
        <w:rPr>
          <w:lang w:eastAsia="pl-PL"/>
        </w:rPr>
        <w:t>pp</w:t>
      </w:r>
      <w:proofErr w:type="spellEnd"/>
      <w:r w:rsidRPr="00E25EBD">
        <w:rPr>
          <w:lang w:eastAsia="pl-PL"/>
        </w:rPr>
        <w:t xml:space="preserve"> = </w:t>
      </w:r>
      <w:proofErr w:type="spellStart"/>
      <w:r w:rsidRPr="00E25EBD">
        <w:rPr>
          <w:lang w:eastAsia="pl-PL"/>
        </w:rPr>
        <w:t>pzaw</w:t>
      </w:r>
      <w:proofErr w:type="spellEnd"/>
      <w:r w:rsidRPr="00E25EBD">
        <w:rPr>
          <w:lang w:eastAsia="pl-PL"/>
        </w:rPr>
        <w:t>. bezp. + 0,2 [</w:t>
      </w:r>
      <w:proofErr w:type="spellStart"/>
      <w:r w:rsidRPr="00E25EBD">
        <w:rPr>
          <w:lang w:eastAsia="pl-PL"/>
        </w:rPr>
        <w:t>MPa</w:t>
      </w:r>
      <w:proofErr w:type="spellEnd"/>
      <w:r w:rsidRPr="00E25EBD">
        <w:rPr>
          <w:lang w:eastAsia="pl-PL"/>
        </w:rPr>
        <w:t>]</w:t>
      </w:r>
      <w:r w:rsidRPr="00E25EBD">
        <w:rPr>
          <w:lang w:eastAsia="pl-PL"/>
        </w:rPr>
        <w:tab/>
      </w:r>
      <w:proofErr w:type="spellStart"/>
      <w:r w:rsidRPr="00E25EBD">
        <w:rPr>
          <w:lang w:eastAsia="pl-PL"/>
        </w:rPr>
        <w:t>pp</w:t>
      </w:r>
      <w:proofErr w:type="spellEnd"/>
      <w:r w:rsidRPr="00E25EBD">
        <w:rPr>
          <w:lang w:eastAsia="pl-PL"/>
        </w:rPr>
        <w:t xml:space="preserve"> = 0,50 + 0,2 =0,70 </w:t>
      </w:r>
      <w:proofErr w:type="spellStart"/>
      <w:r w:rsidRPr="00E25EBD">
        <w:rPr>
          <w:lang w:eastAsia="pl-PL"/>
        </w:rPr>
        <w:t>MPa</w:t>
      </w:r>
      <w:proofErr w:type="spellEnd"/>
    </w:p>
    <w:p w14:paraId="230E8281" w14:textId="77777777" w:rsidR="00EC0CF6" w:rsidRPr="00E25EBD" w:rsidRDefault="00EC0CF6" w:rsidP="00EC0CF6">
      <w:pPr>
        <w:jc w:val="both"/>
        <w:rPr>
          <w:lang w:eastAsia="pl-PL"/>
        </w:rPr>
      </w:pPr>
      <w:r w:rsidRPr="00E25EBD">
        <w:rPr>
          <w:lang w:eastAsia="pl-PL"/>
        </w:rPr>
        <w:t>Badania szczelności instalacji należy przeprowadzić przed pomalowaniem elementów instalacji i wykonaniem izolacji termicznej.</w:t>
      </w:r>
    </w:p>
    <w:p w14:paraId="7EB162A1" w14:textId="77777777" w:rsidR="00EC0CF6" w:rsidRPr="00E25EBD" w:rsidRDefault="00EC0CF6" w:rsidP="00EC0CF6">
      <w:pPr>
        <w:jc w:val="both"/>
        <w:rPr>
          <w:lang w:eastAsia="pl-PL"/>
        </w:rPr>
      </w:pPr>
      <w:r w:rsidRPr="00E25EBD">
        <w:rPr>
          <w:lang w:eastAsia="pl-PL"/>
        </w:rPr>
        <w:t>W czasie wykonywania próby szczelności na zimno (i płukania) wszystkie zawory przelotowe i grzejnikowe muszą być całkowicie otwarte, a zawory termostatyczne powinny mieć nałożone kołpaki ochronne zamiast głowic.</w:t>
      </w:r>
    </w:p>
    <w:p w14:paraId="7621BD89" w14:textId="77777777" w:rsidR="00EC0CF6" w:rsidRPr="00E25EBD" w:rsidRDefault="00EC0CF6" w:rsidP="00EC0CF6">
      <w:pPr>
        <w:jc w:val="both"/>
        <w:rPr>
          <w:lang w:eastAsia="pl-PL"/>
        </w:rPr>
      </w:pPr>
      <w:r w:rsidRPr="00E25EBD">
        <w:rPr>
          <w:lang w:eastAsia="pl-PL"/>
        </w:rPr>
        <w:t>Na 24 godziny przed rozpoczęciem badań szczelności instalację kilkakrotnie wypłukać starannie aż do wypływu czystej wody.</w:t>
      </w:r>
    </w:p>
    <w:p w14:paraId="07712523" w14:textId="77777777" w:rsidR="00EC0CF6" w:rsidRPr="00E25EBD" w:rsidRDefault="00EC0CF6" w:rsidP="00EC0CF6">
      <w:pPr>
        <w:jc w:val="both"/>
        <w:rPr>
          <w:lang w:eastAsia="pl-PL"/>
        </w:rPr>
      </w:pPr>
      <w:r w:rsidRPr="00E25EBD">
        <w:rPr>
          <w:lang w:eastAsia="pl-PL"/>
        </w:rPr>
        <w:t xml:space="preserve">Niestaranne wypłukanie może być przyczyną zalewania pomieszczeń przez automatyczne odpowietrzniki spowodowanego gromadzeniem osadów na pływaku. Następnie napełnić wodą zimną, uzdatnioną, dokładnie odpowietrzyć i sprawdzić szczelność przy ciśnieniu hydrostatycznym słupa wody w instalacji. Odłączyć naczynie </w:t>
      </w:r>
      <w:proofErr w:type="spellStart"/>
      <w:r w:rsidRPr="00E25EBD">
        <w:rPr>
          <w:lang w:eastAsia="pl-PL"/>
        </w:rPr>
        <w:t>wzbiorcze</w:t>
      </w:r>
      <w:proofErr w:type="spellEnd"/>
      <w:r w:rsidRPr="00E25EBD">
        <w:rPr>
          <w:lang w:eastAsia="pl-PL"/>
        </w:rPr>
        <w:t xml:space="preserve">, zawór bezpieczeństwa, a następnie podnieść ciśnienie w instalacji przy pomocy ręcznej pompy tłokowej do wartości ciśnienia próbnego 0,4 </w:t>
      </w:r>
      <w:proofErr w:type="spellStart"/>
      <w:r w:rsidRPr="00E25EBD">
        <w:rPr>
          <w:lang w:eastAsia="pl-PL"/>
        </w:rPr>
        <w:t>MPa</w:t>
      </w:r>
      <w:proofErr w:type="spellEnd"/>
      <w:r w:rsidRPr="00E25EBD">
        <w:rPr>
          <w:lang w:eastAsia="pl-PL"/>
        </w:rPr>
        <w:t>.</w:t>
      </w:r>
    </w:p>
    <w:p w14:paraId="1AAA66A4" w14:textId="77777777" w:rsidR="00EC0CF6" w:rsidRPr="00E25EBD" w:rsidRDefault="00EC0CF6" w:rsidP="00EC0CF6">
      <w:pPr>
        <w:jc w:val="both"/>
        <w:rPr>
          <w:lang w:eastAsia="pl-PL"/>
        </w:rPr>
      </w:pPr>
      <w:r w:rsidRPr="00E25EBD">
        <w:rPr>
          <w:lang w:eastAsia="pl-PL"/>
        </w:rPr>
        <w:t>Podczas badania szczelności utrzymywać stałą temperaturę wody w instalacji.</w:t>
      </w:r>
    </w:p>
    <w:p w14:paraId="16305A87" w14:textId="77777777" w:rsidR="00EC0CF6" w:rsidRPr="00E25EBD" w:rsidRDefault="00EC0CF6" w:rsidP="00EC0CF6">
      <w:pPr>
        <w:jc w:val="both"/>
        <w:rPr>
          <w:lang w:eastAsia="pl-PL"/>
        </w:rPr>
      </w:pPr>
      <w:r w:rsidRPr="00E25EBD">
        <w:rPr>
          <w:lang w:eastAsia="pl-PL"/>
        </w:rPr>
        <w:t>Na czas prób i płukania w miejsce zaworów automatycznej regulacji i urządzeń pomiarowych i zabezpieczających zamontować wstawki rurowe.</w:t>
      </w:r>
    </w:p>
    <w:p w14:paraId="580DA251" w14:textId="77777777" w:rsidR="00B01032" w:rsidRPr="00E25EBD" w:rsidRDefault="00EC0CF6" w:rsidP="00EC0CF6">
      <w:pPr>
        <w:jc w:val="both"/>
        <w:rPr>
          <w:lang w:eastAsia="pl-PL"/>
        </w:rPr>
      </w:pPr>
      <w:r w:rsidRPr="00E25EBD">
        <w:rPr>
          <w:lang w:eastAsia="pl-PL"/>
        </w:rPr>
        <w:t>Rozruchu urządzeń dokonać z udziałem Wykonawcy i przedstawiciela Inwestora.</w:t>
      </w:r>
    </w:p>
    <w:p w14:paraId="1E18DCE3" w14:textId="77777777" w:rsidR="00086CE9" w:rsidRPr="00E25EBD" w:rsidRDefault="00086CE9" w:rsidP="00C36973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6" w:name="_Toc222686730"/>
      <w:r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t>Zabezpieczenia instalacji c.o.</w:t>
      </w:r>
      <w:bookmarkEnd w:id="26"/>
    </w:p>
    <w:p w14:paraId="3ADEB3AD" w14:textId="53794F59" w:rsidR="00086CE9" w:rsidRPr="00E25EBD" w:rsidRDefault="00D15DFD" w:rsidP="00EC0CF6">
      <w:pPr>
        <w:jc w:val="both"/>
        <w:rPr>
          <w:rFonts w:eastAsia="Arial" w:cs="Calibri"/>
        </w:rPr>
      </w:pPr>
      <w:r w:rsidRPr="00E25EBD">
        <w:rPr>
          <w:lang w:eastAsia="pl-PL"/>
        </w:rPr>
        <w:t xml:space="preserve">Instalacja będzie zabezpieczona przed wzrostem ciśnienia przez naczynie </w:t>
      </w:r>
      <w:proofErr w:type="spellStart"/>
      <w:r w:rsidRPr="00E25EBD">
        <w:rPr>
          <w:lang w:eastAsia="pl-PL"/>
        </w:rPr>
        <w:t>wzbiorcze</w:t>
      </w:r>
      <w:proofErr w:type="spellEnd"/>
      <w:r w:rsidR="009E02D6" w:rsidRPr="00E25EBD">
        <w:rPr>
          <w:lang w:eastAsia="pl-PL"/>
        </w:rPr>
        <w:t xml:space="preserve"> zamknięte i zawór bezpieczeństwa</w:t>
      </w:r>
      <w:r w:rsidRPr="00E25EBD">
        <w:rPr>
          <w:lang w:eastAsia="pl-PL"/>
        </w:rPr>
        <w:t xml:space="preserve"> </w:t>
      </w:r>
      <w:r w:rsidR="00F53CB3" w:rsidRPr="00E25EBD">
        <w:rPr>
          <w:lang w:eastAsia="pl-PL"/>
        </w:rPr>
        <w:t>w węźle ciepła. Dobór urządzeń wg projektu węzła.</w:t>
      </w:r>
    </w:p>
    <w:p w14:paraId="0C9FCB11" w14:textId="0F97AF4A" w:rsidR="00450BC9" w:rsidRPr="00E25EBD" w:rsidRDefault="00450BC9" w:rsidP="00C36973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7" w:name="_Toc222686731"/>
      <w:r w:rsidRPr="00E25EBD">
        <w:rPr>
          <w:rFonts w:asciiTheme="majorHAnsi" w:eastAsiaTheme="majorEastAsia" w:hAnsiTheme="majorHAnsi" w:cstheme="majorBidi"/>
          <w:sz w:val="32"/>
          <w:szCs w:val="32"/>
          <w:lang w:eastAsia="pl-PL"/>
        </w:rPr>
        <w:t>Uwagi końcowe</w:t>
      </w:r>
      <w:bookmarkEnd w:id="27"/>
    </w:p>
    <w:p w14:paraId="0CD781E4" w14:textId="77777777" w:rsidR="00450BC9" w:rsidRPr="00E25EBD" w:rsidRDefault="00450BC9" w:rsidP="00450BC9">
      <w:pPr>
        <w:jc w:val="both"/>
        <w:rPr>
          <w:lang w:eastAsia="pl-PL"/>
        </w:rPr>
      </w:pPr>
      <w:r w:rsidRPr="00E25EBD">
        <w:rPr>
          <w:lang w:eastAsia="pl-PL"/>
        </w:rPr>
        <w:t>Wszystkie zastosowane materiały muszą mieć aktualne dopuszczenia do stosowania w budownictwie</w:t>
      </w:r>
    </w:p>
    <w:p w14:paraId="429EC8F1" w14:textId="77777777" w:rsidR="00D15DFD" w:rsidRPr="00E25EBD" w:rsidRDefault="00450BC9" w:rsidP="00450BC9">
      <w:pPr>
        <w:jc w:val="both"/>
        <w:rPr>
          <w:lang w:eastAsia="pl-PL"/>
        </w:rPr>
      </w:pPr>
      <w:r w:rsidRPr="00E25EBD">
        <w:rPr>
          <w:lang w:eastAsia="pl-PL"/>
        </w:rPr>
        <w:t>Instalacja powinna być okresowo konserwowana przez pracowników odpowiednich służb technicznych szkolonych w zakresie BHP</w:t>
      </w:r>
      <w:r w:rsidR="0010575D" w:rsidRPr="00E25EBD">
        <w:rPr>
          <w:lang w:eastAsia="pl-PL"/>
        </w:rPr>
        <w:t>.</w:t>
      </w:r>
    </w:p>
    <w:p w14:paraId="608F9978" w14:textId="77777777" w:rsidR="00B41049" w:rsidRPr="00E25EBD" w:rsidRDefault="00B41049" w:rsidP="00AA540F">
      <w:pPr>
        <w:rPr>
          <w:rFonts w:cstheme="minorHAnsi"/>
          <w:b/>
        </w:rPr>
      </w:pPr>
      <w:r w:rsidRPr="00E25EBD">
        <w:rPr>
          <w:lang w:eastAsia="pl-PL"/>
        </w:rPr>
        <w:br w:type="page"/>
      </w:r>
      <w:bookmarkStart w:id="28" w:name="_Toc469613955"/>
      <w:r w:rsidRPr="00E25EBD">
        <w:rPr>
          <w:rFonts w:cstheme="minorHAnsi"/>
          <w:b/>
        </w:rPr>
        <w:lastRenderedPageBreak/>
        <w:t>Oświadczenie projektant</w:t>
      </w:r>
      <w:bookmarkEnd w:id="28"/>
      <w:r w:rsidR="004A6821" w:rsidRPr="00E25EBD">
        <w:rPr>
          <w:rFonts w:cstheme="minorHAnsi"/>
          <w:b/>
        </w:rPr>
        <w:t>ów</w:t>
      </w:r>
    </w:p>
    <w:p w14:paraId="7FFF7B37" w14:textId="6187C385" w:rsidR="00B41049" w:rsidRPr="00E25EBD" w:rsidRDefault="00AA540F" w:rsidP="00B41049">
      <w:pPr>
        <w:spacing w:line="480" w:lineRule="auto"/>
        <w:jc w:val="right"/>
        <w:rPr>
          <w:rFonts w:cstheme="minorHAnsi"/>
          <w:i/>
        </w:rPr>
      </w:pPr>
      <w:r w:rsidRPr="00E25EBD">
        <w:rPr>
          <w:rFonts w:cstheme="minorHAnsi"/>
          <w:i/>
        </w:rPr>
        <w:t xml:space="preserve">Warszawa, dn. </w:t>
      </w:r>
      <w:r w:rsidR="00F53CB3" w:rsidRPr="00E25EBD">
        <w:rPr>
          <w:rFonts w:cstheme="minorHAnsi"/>
          <w:i/>
        </w:rPr>
        <w:t>20.02.2026</w:t>
      </w:r>
    </w:p>
    <w:p w14:paraId="0726D908" w14:textId="77777777" w:rsidR="00B41049" w:rsidRPr="00E25EBD" w:rsidRDefault="00B41049" w:rsidP="00B41049">
      <w:pPr>
        <w:spacing w:line="480" w:lineRule="auto"/>
        <w:jc w:val="center"/>
        <w:rPr>
          <w:rFonts w:cstheme="minorHAnsi"/>
          <w:b/>
          <w:u w:val="single"/>
        </w:rPr>
      </w:pPr>
      <w:r w:rsidRPr="00E25EBD">
        <w:rPr>
          <w:rFonts w:cstheme="minorHAnsi"/>
          <w:b/>
          <w:u w:val="single"/>
        </w:rPr>
        <w:t>OŚWIADCZENIE</w:t>
      </w:r>
    </w:p>
    <w:p w14:paraId="7860B8AE" w14:textId="5B883384" w:rsidR="004A6821" w:rsidRPr="00E25EBD" w:rsidRDefault="009E02D6" w:rsidP="00B41049">
      <w:pPr>
        <w:spacing w:line="480" w:lineRule="auto"/>
        <w:jc w:val="both"/>
        <w:rPr>
          <w:rFonts w:cstheme="minorHAnsi"/>
          <w:bCs/>
        </w:rPr>
      </w:pPr>
      <w:r w:rsidRPr="00E25EBD">
        <w:rPr>
          <w:rFonts w:cstheme="minorHAnsi"/>
          <w:bCs/>
        </w:rPr>
        <w:t>My niżej podpisani oświadczamy, że projekt instalacji grzewczej oraz instalacji wody ciepłej dla tematu:</w:t>
      </w:r>
    </w:p>
    <w:p w14:paraId="3199F4EE" w14:textId="37FC83FC" w:rsidR="004A6821" w:rsidRPr="00E25EBD" w:rsidRDefault="00B41049" w:rsidP="00F53CB3">
      <w:pPr>
        <w:spacing w:line="480" w:lineRule="auto"/>
        <w:jc w:val="both"/>
        <w:rPr>
          <w:rFonts w:ascii="Arial Narrow" w:hAnsi="Arial Narrow" w:cs="Arial Narrow"/>
          <w:b/>
          <w:sz w:val="20"/>
          <w:szCs w:val="20"/>
        </w:rPr>
      </w:pPr>
      <w:r w:rsidRPr="00E25EBD">
        <w:rPr>
          <w:rFonts w:cstheme="minorHAnsi"/>
          <w:b/>
        </w:rPr>
        <w:t xml:space="preserve"> </w:t>
      </w:r>
      <w:r w:rsidR="009E02D6" w:rsidRPr="00E25EBD">
        <w:rPr>
          <w:rFonts w:ascii="Arial" w:hAnsi="Arial" w:cs="Arial"/>
          <w:b/>
          <w:sz w:val="20"/>
          <w:szCs w:val="20"/>
        </w:rPr>
        <w:t>„</w:t>
      </w:r>
      <w:r w:rsidR="0074790A" w:rsidRPr="00E25EBD">
        <w:rPr>
          <w:rFonts w:ascii="Arial Narrow" w:hAnsi="Arial Narrow" w:cs="Arial Narrow"/>
          <w:b/>
          <w:sz w:val="20"/>
          <w:szCs w:val="20"/>
        </w:rPr>
        <w:t xml:space="preserve"> </w:t>
      </w:r>
      <w:r w:rsidR="00F53CB3" w:rsidRPr="00E25EBD">
        <w:rPr>
          <w:rFonts w:ascii="Arial Narrow" w:hAnsi="Arial Narrow" w:cs="Arial Narrow"/>
          <w:b/>
          <w:sz w:val="20"/>
          <w:szCs w:val="20"/>
        </w:rPr>
        <w:t>TERMOMODERNIZACJA BUDYNKU MIESZKALNEGO WIELORODZINNEGO UL. SZKOLNA 1</w:t>
      </w:r>
      <w:r w:rsidR="00E374CC" w:rsidRPr="00E25EBD">
        <w:rPr>
          <w:rFonts w:ascii="Arial Narrow" w:hAnsi="Arial Narrow" w:cs="Arial Narrow"/>
          <w:b/>
          <w:sz w:val="20"/>
          <w:szCs w:val="20"/>
        </w:rPr>
        <w:t>4</w:t>
      </w:r>
      <w:r w:rsidR="00F53CB3" w:rsidRPr="00E25EBD">
        <w:rPr>
          <w:rFonts w:ascii="Arial Narrow" w:hAnsi="Arial Narrow" w:cs="Arial Narrow"/>
          <w:b/>
          <w:sz w:val="20"/>
          <w:szCs w:val="20"/>
        </w:rPr>
        <w:t xml:space="preserve"> W PRUSZKOWIE</w:t>
      </w:r>
      <w:r w:rsidR="009E02D6" w:rsidRPr="00E25EBD">
        <w:rPr>
          <w:rFonts w:ascii="Arial Narrow" w:hAnsi="Arial Narrow" w:cs="Arial Narrow"/>
          <w:b/>
          <w:sz w:val="20"/>
          <w:szCs w:val="20"/>
        </w:rPr>
        <w:t>”</w:t>
      </w:r>
    </w:p>
    <w:p w14:paraId="7A5622E7" w14:textId="77777777" w:rsidR="00B41049" w:rsidRPr="00E25EBD" w:rsidRDefault="00B41049" w:rsidP="00B41049">
      <w:pPr>
        <w:spacing w:line="480" w:lineRule="auto"/>
        <w:jc w:val="both"/>
        <w:rPr>
          <w:rFonts w:cstheme="minorHAnsi"/>
          <w:bCs/>
        </w:rPr>
      </w:pPr>
      <w:r w:rsidRPr="00E25EBD">
        <w:rPr>
          <w:rFonts w:cstheme="minorHAnsi"/>
          <w:bCs/>
        </w:rPr>
        <w:t>został wykonany zgodnie z wymaganiami ustawy, przepisami oraz zasadami wiedzy technicznej oraz obowiązującymi Polskimi Normami i zostaje wydana w stanie kompletnym, w celu, jakiemu ma służyć.</w:t>
      </w:r>
    </w:p>
    <w:p w14:paraId="5585ECF4" w14:textId="77777777" w:rsidR="00B41049" w:rsidRPr="00E25EBD" w:rsidRDefault="00B41049" w:rsidP="00076C07">
      <w:pPr>
        <w:spacing w:after="0"/>
        <w:rPr>
          <w:rFonts w:cstheme="minorHAnsi"/>
          <w:b/>
        </w:rPr>
      </w:pPr>
      <w:r w:rsidRPr="00E25EBD">
        <w:rPr>
          <w:rFonts w:cstheme="minorHAnsi"/>
          <w:b/>
        </w:rPr>
        <w:t>Adres inwestycji:</w:t>
      </w:r>
    </w:p>
    <w:p w14:paraId="482D0AE4" w14:textId="1EA9CCEF" w:rsidR="00F53CB3" w:rsidRPr="00E25EBD" w:rsidRDefault="00F53CB3" w:rsidP="00AA540F">
      <w:pPr>
        <w:spacing w:after="0"/>
        <w:rPr>
          <w:rFonts w:cstheme="minorHAnsi"/>
          <w:lang w:eastAsia="pl-PL"/>
        </w:rPr>
      </w:pPr>
      <w:r w:rsidRPr="00E25EBD">
        <w:rPr>
          <w:rFonts w:cstheme="minorHAnsi"/>
          <w:lang w:eastAsia="pl-PL"/>
        </w:rPr>
        <w:t>UL. SZKOLNA 1</w:t>
      </w:r>
      <w:r w:rsidR="00E374CC" w:rsidRPr="00E25EBD">
        <w:rPr>
          <w:rFonts w:cstheme="minorHAnsi"/>
          <w:lang w:eastAsia="pl-PL"/>
        </w:rPr>
        <w:t>4</w:t>
      </w:r>
    </w:p>
    <w:p w14:paraId="088178F0" w14:textId="7A456C8F" w:rsidR="00F53CB3" w:rsidRPr="00E25EBD" w:rsidRDefault="00F53CB3" w:rsidP="00AA540F">
      <w:pPr>
        <w:spacing w:after="0"/>
        <w:rPr>
          <w:rFonts w:cstheme="minorHAnsi"/>
          <w:lang w:eastAsia="pl-PL"/>
        </w:rPr>
      </w:pPr>
      <w:r w:rsidRPr="00E25EBD">
        <w:rPr>
          <w:rFonts w:cstheme="minorHAnsi"/>
          <w:lang w:eastAsia="pl-PL"/>
        </w:rPr>
        <w:t>05-800 PRUSZKÓW</w:t>
      </w:r>
    </w:p>
    <w:p w14:paraId="67B650E2" w14:textId="52997781" w:rsidR="00F53CB3" w:rsidRPr="00E25EBD" w:rsidRDefault="00F53CB3" w:rsidP="00AA540F">
      <w:pPr>
        <w:spacing w:after="0"/>
        <w:rPr>
          <w:rFonts w:cstheme="minorHAnsi"/>
          <w:lang w:eastAsia="pl-PL"/>
        </w:rPr>
      </w:pPr>
      <w:r w:rsidRPr="00E25EBD">
        <w:rPr>
          <w:rFonts w:cstheme="minorHAnsi"/>
          <w:lang w:eastAsia="pl-PL"/>
        </w:rPr>
        <w:t>DZ.EW. NR 25</w:t>
      </w:r>
      <w:r w:rsidR="00E374CC" w:rsidRPr="00E25EBD">
        <w:rPr>
          <w:rFonts w:cstheme="minorHAnsi"/>
          <w:lang w:eastAsia="pl-PL"/>
        </w:rPr>
        <w:t>5</w:t>
      </w:r>
    </w:p>
    <w:p w14:paraId="363D4897" w14:textId="77777777" w:rsidR="009E02D6" w:rsidRPr="00E25EBD" w:rsidRDefault="009E02D6" w:rsidP="00AA540F">
      <w:pPr>
        <w:spacing w:after="0"/>
        <w:rPr>
          <w:rFonts w:cstheme="minorHAnsi"/>
        </w:rPr>
      </w:pPr>
    </w:p>
    <w:p w14:paraId="5A6B0B40" w14:textId="77777777" w:rsidR="00B41049" w:rsidRPr="00E25EBD" w:rsidRDefault="00B41049" w:rsidP="00AA540F">
      <w:pPr>
        <w:spacing w:after="0"/>
        <w:rPr>
          <w:rFonts w:cstheme="minorHAnsi"/>
          <w:b/>
        </w:rPr>
      </w:pPr>
      <w:r w:rsidRPr="00E25EBD">
        <w:rPr>
          <w:rFonts w:cstheme="minorHAnsi"/>
          <w:b/>
        </w:rPr>
        <w:t>Nazwa i adres inwestora:</w:t>
      </w:r>
    </w:p>
    <w:p w14:paraId="4C240B27" w14:textId="0326D0AF" w:rsidR="00F53CB3" w:rsidRPr="00E25EBD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  <w:r w:rsidRPr="00E25EBD">
        <w:rPr>
          <w:rFonts w:cstheme="minorHAnsi"/>
          <w:lang w:eastAsia="pl-PL"/>
        </w:rPr>
        <w:t>GMINA MIASTO PRUSZKÓW</w:t>
      </w:r>
    </w:p>
    <w:p w14:paraId="72B2B6AA" w14:textId="77777777" w:rsidR="00F53CB3" w:rsidRPr="00E25EBD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  <w:r w:rsidRPr="00E25EBD">
        <w:rPr>
          <w:rFonts w:cstheme="minorHAnsi"/>
          <w:lang w:eastAsia="pl-PL"/>
        </w:rPr>
        <w:t xml:space="preserve">UL. KRASZEWSKIEGO 14/16, </w:t>
      </w:r>
    </w:p>
    <w:p w14:paraId="0E89A367" w14:textId="4489BA09" w:rsidR="00CF0011" w:rsidRPr="00E25EBD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  <w:r w:rsidRPr="00E25EBD">
        <w:rPr>
          <w:rFonts w:cstheme="minorHAnsi"/>
          <w:lang w:eastAsia="pl-PL"/>
        </w:rPr>
        <w:t>05-800 PRUSZKÓW</w:t>
      </w:r>
    </w:p>
    <w:p w14:paraId="3B33FA24" w14:textId="77777777" w:rsidR="00F53CB3" w:rsidRPr="00E25EBD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</w:p>
    <w:p w14:paraId="1EFB8768" w14:textId="28A6F844" w:rsidR="00F53CB3" w:rsidRPr="00E25EBD" w:rsidRDefault="00F53CB3" w:rsidP="00F53CB3">
      <w:pPr>
        <w:spacing w:after="0"/>
        <w:rPr>
          <w:rFonts w:cstheme="minorHAnsi"/>
          <w:b/>
        </w:rPr>
      </w:pPr>
      <w:r w:rsidRPr="00E25EBD">
        <w:rPr>
          <w:rFonts w:cstheme="minorHAnsi"/>
          <w:b/>
        </w:rPr>
        <w:t>Nazwa i adres zamawiającego:</w:t>
      </w:r>
    </w:p>
    <w:p w14:paraId="1489FCE0" w14:textId="05CC82B0" w:rsidR="00F53CB3" w:rsidRPr="00E25EBD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  <w:r w:rsidRPr="00E25EBD">
        <w:rPr>
          <w:rFonts w:cstheme="minorHAnsi"/>
          <w:lang w:eastAsia="pl-PL"/>
        </w:rPr>
        <w:t>TOWARZYSTWO BUDOWNICTWA SPOŁECZNEGO "ZIELEŃ MIEJSKA" SP. Z O.O.</w:t>
      </w:r>
    </w:p>
    <w:p w14:paraId="0D6F55F7" w14:textId="4F2AE776" w:rsidR="00F53CB3" w:rsidRPr="00E25EBD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  <w:r w:rsidRPr="00E25EBD">
        <w:rPr>
          <w:rFonts w:cstheme="minorHAnsi"/>
          <w:lang w:eastAsia="pl-PL"/>
        </w:rPr>
        <w:t xml:space="preserve">UL. GORDZIAŁKOWSKIEGO 9, </w:t>
      </w:r>
    </w:p>
    <w:p w14:paraId="089C4B14" w14:textId="2E93A6E8" w:rsidR="00F53CB3" w:rsidRPr="00E25EBD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  <w:r w:rsidRPr="00E25EBD">
        <w:rPr>
          <w:rFonts w:cstheme="minorHAnsi"/>
          <w:lang w:eastAsia="pl-PL"/>
        </w:rPr>
        <w:t>05-800 PRUSZKÓW</w:t>
      </w:r>
    </w:p>
    <w:p w14:paraId="6197FE16" w14:textId="77777777" w:rsidR="00F53CB3" w:rsidRPr="00E25EBD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</w:p>
    <w:p w14:paraId="11FA0D0C" w14:textId="77777777" w:rsidR="00F53CB3" w:rsidRPr="00E25EBD" w:rsidRDefault="00F53CB3" w:rsidP="00F53CB3">
      <w:pPr>
        <w:spacing w:after="0" w:line="240" w:lineRule="auto"/>
        <w:jc w:val="both"/>
        <w:rPr>
          <w:rFonts w:cstheme="minorHAnsi"/>
          <w:b/>
        </w:rPr>
      </w:pPr>
    </w:p>
    <w:p w14:paraId="086D07BF" w14:textId="77777777" w:rsidR="00B41049" w:rsidRPr="00E25EBD" w:rsidRDefault="00B41049" w:rsidP="00B41049">
      <w:pPr>
        <w:spacing w:line="240" w:lineRule="auto"/>
        <w:jc w:val="both"/>
        <w:rPr>
          <w:rFonts w:cstheme="minorHAnsi"/>
          <w:b/>
        </w:rPr>
      </w:pPr>
      <w:r w:rsidRPr="00E25EBD">
        <w:rPr>
          <w:rFonts w:cstheme="minorHAnsi"/>
          <w:b/>
        </w:rPr>
        <w:t>Projektant:</w:t>
      </w:r>
    </w:p>
    <w:p w14:paraId="331AD45C" w14:textId="70209D13" w:rsidR="00CF0011" w:rsidRPr="00E25EBD" w:rsidRDefault="00CF0011" w:rsidP="00CF0011">
      <w:pPr>
        <w:spacing w:after="0"/>
        <w:rPr>
          <w:rFonts w:cstheme="minorHAnsi"/>
        </w:rPr>
      </w:pPr>
      <w:r w:rsidRPr="00E25EBD">
        <w:rPr>
          <w:rFonts w:cstheme="minorHAnsi"/>
        </w:rPr>
        <w:t xml:space="preserve">mgr inż. </w:t>
      </w:r>
      <w:r w:rsidR="00F53CB3" w:rsidRPr="00E25EBD">
        <w:rPr>
          <w:rFonts w:cstheme="minorHAnsi"/>
        </w:rPr>
        <w:t>KAROLINA KOŁODZIEJCZY</w:t>
      </w:r>
      <w:r w:rsidRPr="00E25EBD">
        <w:rPr>
          <w:rFonts w:cstheme="minorHAnsi"/>
        </w:rPr>
        <w:t>K</w:t>
      </w:r>
    </w:p>
    <w:p w14:paraId="6F2DE3F2" w14:textId="475846EB" w:rsidR="00AA540F" w:rsidRPr="00E25EBD" w:rsidRDefault="00CF0011" w:rsidP="00CF0011">
      <w:pPr>
        <w:spacing w:after="0"/>
        <w:rPr>
          <w:rFonts w:cstheme="minorHAnsi"/>
        </w:rPr>
      </w:pPr>
      <w:proofErr w:type="spellStart"/>
      <w:r w:rsidRPr="00E25EBD">
        <w:rPr>
          <w:rFonts w:cstheme="minorHAnsi"/>
        </w:rPr>
        <w:t>upr</w:t>
      </w:r>
      <w:proofErr w:type="spellEnd"/>
      <w:r w:rsidRPr="00E25EBD">
        <w:rPr>
          <w:rFonts w:cstheme="minorHAnsi"/>
        </w:rPr>
        <w:t>. nr MAZ/0</w:t>
      </w:r>
      <w:r w:rsidR="00F53CB3" w:rsidRPr="00E25EBD">
        <w:rPr>
          <w:rFonts w:cstheme="minorHAnsi"/>
        </w:rPr>
        <w:t>611</w:t>
      </w:r>
      <w:r w:rsidRPr="00E25EBD">
        <w:rPr>
          <w:rFonts w:cstheme="minorHAnsi"/>
        </w:rPr>
        <w:t>/PW</w:t>
      </w:r>
      <w:r w:rsidR="00F53CB3" w:rsidRPr="00E25EBD">
        <w:rPr>
          <w:rFonts w:cstheme="minorHAnsi"/>
        </w:rPr>
        <w:t>B</w:t>
      </w:r>
      <w:r w:rsidRPr="00E25EBD">
        <w:rPr>
          <w:rFonts w:cstheme="minorHAnsi"/>
        </w:rPr>
        <w:t>S/</w:t>
      </w:r>
      <w:r w:rsidR="00F53CB3" w:rsidRPr="00E25EBD">
        <w:rPr>
          <w:rFonts w:cstheme="minorHAnsi"/>
        </w:rPr>
        <w:t>24</w:t>
      </w:r>
      <w:r w:rsidRPr="00E25EBD">
        <w:rPr>
          <w:rFonts w:cstheme="minorHAnsi"/>
        </w:rPr>
        <w:tab/>
      </w:r>
      <w:r w:rsidR="00AA540F" w:rsidRPr="00E25EBD">
        <w:rPr>
          <w:rFonts w:cstheme="minorHAnsi"/>
        </w:rPr>
        <w:tab/>
      </w:r>
      <w:r w:rsidR="00AA540F" w:rsidRPr="00E25EBD">
        <w:rPr>
          <w:rFonts w:cstheme="minorHAnsi"/>
        </w:rPr>
        <w:tab/>
      </w:r>
      <w:r w:rsidR="00AA540F" w:rsidRPr="00E25EBD">
        <w:rPr>
          <w:rFonts w:cstheme="minorHAnsi"/>
        </w:rPr>
        <w:tab/>
      </w:r>
      <w:r w:rsidR="00AA540F" w:rsidRPr="00E25EBD">
        <w:rPr>
          <w:rFonts w:cstheme="minorHAnsi"/>
        </w:rPr>
        <w:tab/>
      </w:r>
      <w:r w:rsidR="00AA540F" w:rsidRPr="00E25EBD">
        <w:rPr>
          <w:rFonts w:cstheme="minorHAnsi"/>
        </w:rPr>
        <w:tab/>
        <w:t>……………………………………………</w:t>
      </w:r>
    </w:p>
    <w:p w14:paraId="4E8EBFB0" w14:textId="77777777" w:rsidR="00AA540F" w:rsidRPr="00E25EBD" w:rsidRDefault="00AA540F" w:rsidP="00AA540F">
      <w:pPr>
        <w:spacing w:after="0" w:line="240" w:lineRule="auto"/>
        <w:ind w:left="5664" w:firstLine="708"/>
        <w:jc w:val="center"/>
        <w:rPr>
          <w:rFonts w:cstheme="minorHAnsi"/>
        </w:rPr>
      </w:pPr>
      <w:r w:rsidRPr="00E25EBD">
        <w:rPr>
          <w:rFonts w:cstheme="minorHAnsi"/>
        </w:rPr>
        <w:t>(podpis)</w:t>
      </w:r>
    </w:p>
    <w:p w14:paraId="555C97AE" w14:textId="77777777" w:rsidR="00B41049" w:rsidRPr="00E25EBD" w:rsidRDefault="00B41049" w:rsidP="00B41049">
      <w:pPr>
        <w:spacing w:after="0"/>
        <w:rPr>
          <w:rFonts w:cstheme="minorHAnsi"/>
        </w:rPr>
      </w:pPr>
    </w:p>
    <w:p w14:paraId="5C33D8C2" w14:textId="77777777" w:rsidR="00AA540F" w:rsidRPr="00E25EBD" w:rsidRDefault="00AA540F" w:rsidP="00AA540F">
      <w:pPr>
        <w:spacing w:line="240" w:lineRule="auto"/>
        <w:jc w:val="both"/>
        <w:rPr>
          <w:rFonts w:cstheme="minorHAnsi"/>
          <w:b/>
        </w:rPr>
      </w:pPr>
      <w:r w:rsidRPr="00E25EBD">
        <w:rPr>
          <w:rFonts w:cstheme="minorHAnsi"/>
          <w:b/>
        </w:rPr>
        <w:t>Sprawdzający:</w:t>
      </w:r>
    </w:p>
    <w:p w14:paraId="31FCCB30" w14:textId="77777777" w:rsidR="00922733" w:rsidRPr="00F37EBC" w:rsidRDefault="00922733" w:rsidP="00922733">
      <w:pPr>
        <w:tabs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</w:tabs>
        <w:spacing w:after="0" w:line="240" w:lineRule="auto"/>
        <w:rPr>
          <w:rFonts w:ascii="Trebuchet MS" w:eastAsia="Trebuchet MS" w:hAnsi="Trebuchet MS" w:cs="Trebuchet MS"/>
          <w:sz w:val="20"/>
          <w:szCs w:val="20"/>
          <w:lang w:val="en" w:eastAsia="pl-PL"/>
        </w:rPr>
      </w:pPr>
      <w:r w:rsidRPr="00F37EBC">
        <w:rPr>
          <w:rFonts w:ascii="Trebuchet MS" w:eastAsia="Trebuchet MS" w:hAnsi="Trebuchet MS" w:cs="Trebuchet MS"/>
          <w:sz w:val="20"/>
          <w:szCs w:val="20"/>
          <w:lang w:val="en" w:eastAsia="pl-PL"/>
        </w:rPr>
        <w:t xml:space="preserve">MGR INŻ. </w:t>
      </w:r>
      <w:r>
        <w:rPr>
          <w:rFonts w:ascii="Trebuchet MS" w:eastAsia="Trebuchet MS" w:hAnsi="Trebuchet MS" w:cs="Trebuchet MS"/>
          <w:sz w:val="20"/>
          <w:szCs w:val="20"/>
          <w:lang w:val="en" w:eastAsia="pl-PL"/>
        </w:rPr>
        <w:t>ANNA GOŹDZIEWSKA</w:t>
      </w:r>
      <w:r w:rsidRPr="00F37EBC">
        <w:rPr>
          <w:rFonts w:ascii="Trebuchet MS" w:eastAsia="Trebuchet MS" w:hAnsi="Trebuchet MS" w:cs="Trebuchet MS"/>
          <w:sz w:val="20"/>
          <w:szCs w:val="20"/>
          <w:lang w:val="en" w:eastAsia="pl-PL"/>
        </w:rPr>
        <w:t xml:space="preserve"> </w:t>
      </w:r>
    </w:p>
    <w:p w14:paraId="4A0BD045" w14:textId="77777777" w:rsidR="00922733" w:rsidRPr="00F37EBC" w:rsidRDefault="00922733" w:rsidP="00922733">
      <w:pPr>
        <w:tabs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</w:tabs>
        <w:spacing w:after="0" w:line="240" w:lineRule="auto"/>
        <w:rPr>
          <w:rFonts w:ascii="Trebuchet MS" w:eastAsia="Trebuchet MS" w:hAnsi="Trebuchet MS" w:cs="Trebuchet MS"/>
          <w:sz w:val="20"/>
          <w:szCs w:val="20"/>
          <w:lang w:val="en" w:eastAsia="pl-PL"/>
        </w:rPr>
      </w:pPr>
      <w:r w:rsidRPr="00F37EBC">
        <w:rPr>
          <w:rFonts w:ascii="Trebuchet MS" w:eastAsia="Trebuchet MS" w:hAnsi="Trebuchet MS" w:cs="Trebuchet MS"/>
          <w:sz w:val="20"/>
          <w:szCs w:val="20"/>
          <w:lang w:val="en" w:eastAsia="pl-PL"/>
        </w:rPr>
        <w:t>MAZ/0</w:t>
      </w:r>
      <w:r>
        <w:rPr>
          <w:rFonts w:ascii="Trebuchet MS" w:eastAsia="Trebuchet MS" w:hAnsi="Trebuchet MS" w:cs="Trebuchet MS"/>
          <w:sz w:val="20"/>
          <w:szCs w:val="20"/>
          <w:lang w:val="en" w:eastAsia="pl-PL"/>
        </w:rPr>
        <w:t>406</w:t>
      </w:r>
      <w:r w:rsidRPr="00F37EBC">
        <w:rPr>
          <w:rFonts w:ascii="Trebuchet MS" w:eastAsia="Trebuchet MS" w:hAnsi="Trebuchet MS" w:cs="Trebuchet MS"/>
          <w:sz w:val="20"/>
          <w:szCs w:val="20"/>
          <w:lang w:val="en" w:eastAsia="pl-PL"/>
        </w:rPr>
        <w:t>/POOS/1</w:t>
      </w:r>
      <w:r>
        <w:rPr>
          <w:rFonts w:ascii="Trebuchet MS" w:eastAsia="Trebuchet MS" w:hAnsi="Trebuchet MS" w:cs="Trebuchet MS"/>
          <w:sz w:val="20"/>
          <w:szCs w:val="20"/>
          <w:lang w:val="en" w:eastAsia="pl-PL"/>
        </w:rPr>
        <w:t>2</w:t>
      </w:r>
      <w:r w:rsidRPr="00F37EBC">
        <w:rPr>
          <w:rFonts w:ascii="Trebuchet MS" w:eastAsia="Trebuchet MS" w:hAnsi="Trebuchet MS" w:cs="Trebuchet MS"/>
          <w:sz w:val="20"/>
          <w:szCs w:val="20"/>
          <w:lang w:val="en" w:eastAsia="pl-PL"/>
        </w:rPr>
        <w:t xml:space="preserve"> </w:t>
      </w:r>
    </w:p>
    <w:p w14:paraId="073775B4" w14:textId="0F184207" w:rsidR="00B41049" w:rsidRPr="00E25EBD" w:rsidRDefault="00922733" w:rsidP="005901FE">
      <w:pPr>
        <w:spacing w:after="0"/>
        <w:rPr>
          <w:rFonts w:cstheme="minorHAnsi"/>
        </w:rPr>
      </w:pP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="00AA540F" w:rsidRPr="00E25EBD">
        <w:rPr>
          <w:rFonts w:cstheme="minorHAnsi"/>
        </w:rPr>
        <w:tab/>
      </w:r>
      <w:r w:rsidR="00AA540F" w:rsidRPr="00E25EBD">
        <w:rPr>
          <w:rFonts w:cstheme="minorHAnsi"/>
        </w:rPr>
        <w:tab/>
      </w:r>
      <w:r w:rsidR="00AA540F" w:rsidRPr="00E25EBD">
        <w:rPr>
          <w:rFonts w:cstheme="minorHAnsi"/>
        </w:rPr>
        <w:tab/>
      </w:r>
      <w:r w:rsidR="00AA540F" w:rsidRPr="00E25EBD">
        <w:rPr>
          <w:rFonts w:cstheme="minorHAnsi"/>
        </w:rPr>
        <w:tab/>
      </w:r>
      <w:r w:rsidR="00AA540F" w:rsidRPr="00E25EBD">
        <w:rPr>
          <w:rFonts w:cstheme="minorHAnsi"/>
        </w:rPr>
        <w:tab/>
      </w:r>
      <w:r w:rsidR="00B41049" w:rsidRPr="00E25EBD">
        <w:rPr>
          <w:rFonts w:cstheme="minorHAnsi"/>
        </w:rPr>
        <w:t>……………………………………………</w:t>
      </w:r>
    </w:p>
    <w:p w14:paraId="75AB2911" w14:textId="77777777" w:rsidR="00B41049" w:rsidRPr="00E25EBD" w:rsidRDefault="00B41049" w:rsidP="00B41049">
      <w:pPr>
        <w:spacing w:after="0" w:line="240" w:lineRule="auto"/>
        <w:ind w:left="5664" w:firstLine="708"/>
        <w:jc w:val="center"/>
        <w:rPr>
          <w:rFonts w:cstheme="minorHAnsi"/>
        </w:rPr>
      </w:pPr>
      <w:r w:rsidRPr="00E25EBD">
        <w:rPr>
          <w:rFonts w:cstheme="minorHAnsi"/>
        </w:rPr>
        <w:t>(podpis)</w:t>
      </w:r>
    </w:p>
    <w:p w14:paraId="42537799" w14:textId="2B7CB643" w:rsidR="004A6821" w:rsidRPr="00E25EBD" w:rsidRDefault="004A6821" w:rsidP="004A6821"/>
    <w:p w14:paraId="171FFD54" w14:textId="23D29926" w:rsidR="00F67EE7" w:rsidRPr="00E25EBD" w:rsidRDefault="004A6821" w:rsidP="004A6821">
      <w:pPr>
        <w:spacing w:line="720" w:lineRule="auto"/>
        <w:jc w:val="both"/>
        <w:outlineLvl w:val="1"/>
        <w:rPr>
          <w:rFonts w:ascii="Arial Narrow" w:hAnsi="Arial Narrow"/>
          <w:b/>
        </w:rPr>
      </w:pPr>
      <w:r w:rsidRPr="00E25EBD">
        <w:lastRenderedPageBreak/>
        <w:t xml:space="preserve"> </w:t>
      </w:r>
      <w:r w:rsidR="00CF0011" w:rsidRPr="00E25EBD">
        <w:t xml:space="preserve">  </w:t>
      </w:r>
      <w:bookmarkStart w:id="29" w:name="_Toc222686732"/>
      <w:r w:rsidR="00782296" w:rsidRPr="00E25EBD">
        <w:rPr>
          <w:noProof/>
        </w:rPr>
        <w:drawing>
          <wp:inline distT="0" distB="0" distL="0" distR="0" wp14:anchorId="2003FD15" wp14:editId="4DF11897">
            <wp:extent cx="5607685" cy="7922895"/>
            <wp:effectExtent l="0" t="0" r="0" b="190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685" cy="792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2296" w:rsidRPr="00E25EBD">
        <w:t xml:space="preserve"> </w:t>
      </w:r>
      <w:r w:rsidR="00782296" w:rsidRPr="00E25EBD">
        <w:rPr>
          <w:noProof/>
        </w:rPr>
        <w:lastRenderedPageBreak/>
        <w:drawing>
          <wp:inline distT="0" distB="0" distL="0" distR="0" wp14:anchorId="3A48B6B5" wp14:editId="4F644E4D">
            <wp:extent cx="5941060" cy="8400415"/>
            <wp:effectExtent l="0" t="0" r="2540" b="63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40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2296" w:rsidRPr="00E25EBD">
        <w:t xml:space="preserve"> </w:t>
      </w:r>
      <w:r w:rsidR="00CF0011" w:rsidRPr="00E25EBD">
        <w:t xml:space="preserve"> </w:t>
      </w:r>
      <w:bookmarkEnd w:id="29"/>
      <w:r w:rsidR="00922733">
        <w:rPr>
          <w:noProof/>
        </w:rPr>
        <w:lastRenderedPageBreak/>
        <w:drawing>
          <wp:inline distT="0" distB="0" distL="0" distR="0" wp14:anchorId="4539354C" wp14:editId="102AE068">
            <wp:extent cx="5612765" cy="7914005"/>
            <wp:effectExtent l="0" t="0" r="698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765" cy="791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22733" w:rsidRPr="00922733">
        <w:t xml:space="preserve"> </w:t>
      </w:r>
      <w:r w:rsidR="00922733">
        <w:rPr>
          <w:noProof/>
        </w:rPr>
        <w:lastRenderedPageBreak/>
        <w:drawing>
          <wp:inline distT="0" distB="0" distL="0" distR="0" wp14:anchorId="49F53248" wp14:editId="002EDDC6">
            <wp:extent cx="5941060" cy="8392160"/>
            <wp:effectExtent l="0" t="0" r="2540" b="889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39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22733" w:rsidRPr="00922733">
        <w:rPr>
          <w:rStyle w:val="Normalny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922733" w:rsidRPr="00922733">
        <w:rPr>
          <w:noProof/>
        </w:rPr>
        <w:lastRenderedPageBreak/>
        <w:drawing>
          <wp:inline distT="0" distB="0" distL="0" distR="0" wp14:anchorId="02B3A808" wp14:editId="0CEE0F6E">
            <wp:extent cx="5234305" cy="6432550"/>
            <wp:effectExtent l="0" t="0" r="4445" b="635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305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67EE7" w:rsidRPr="00E25EBD" w:rsidSect="0006172A">
      <w:footerReference w:type="default" r:id="rId13"/>
      <w:headerReference w:type="first" r:id="rId14"/>
      <w:pgSz w:w="11906" w:h="16838"/>
      <w:pgMar w:top="1134" w:right="1133" w:bottom="1417" w:left="1417" w:header="56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3C9390" w14:textId="77777777" w:rsidR="00913F9A" w:rsidRDefault="00913F9A" w:rsidP="009B42DB">
      <w:pPr>
        <w:spacing w:after="0" w:line="240" w:lineRule="auto"/>
      </w:pPr>
      <w:r>
        <w:separator/>
      </w:r>
    </w:p>
  </w:endnote>
  <w:endnote w:type="continuationSeparator" w:id="0">
    <w:p w14:paraId="2E953228" w14:textId="77777777" w:rsidR="00913F9A" w:rsidRDefault="00913F9A" w:rsidP="009B42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87423931"/>
      <w:docPartObj>
        <w:docPartGallery w:val="Page Numbers (Bottom of Page)"/>
        <w:docPartUnique/>
      </w:docPartObj>
    </w:sdtPr>
    <w:sdtContent>
      <w:p w14:paraId="555098A7" w14:textId="77777777" w:rsidR="004A6821" w:rsidRDefault="004A6821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A508C">
          <w:rPr>
            <w:noProof/>
          </w:rPr>
          <w:t>11</w:t>
        </w:r>
        <w:r>
          <w:fldChar w:fldCharType="end"/>
        </w:r>
      </w:p>
    </w:sdtContent>
  </w:sdt>
  <w:p w14:paraId="0FFD216D" w14:textId="77777777" w:rsidR="004A6821" w:rsidRDefault="004A682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19D5EE" w14:textId="77777777" w:rsidR="00913F9A" w:rsidRDefault="00913F9A" w:rsidP="009B42DB">
      <w:pPr>
        <w:spacing w:after="0" w:line="240" w:lineRule="auto"/>
      </w:pPr>
      <w:r>
        <w:separator/>
      </w:r>
    </w:p>
  </w:footnote>
  <w:footnote w:type="continuationSeparator" w:id="0">
    <w:p w14:paraId="2744135F" w14:textId="77777777" w:rsidR="00913F9A" w:rsidRDefault="00913F9A" w:rsidP="009B42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271BBD" w14:textId="77777777" w:rsidR="008F5DA5" w:rsidRDefault="008F5DA5" w:rsidP="008F5DA5">
    <w:pPr>
      <w:pStyle w:val="Podtytu"/>
      <w:jc w:val="center"/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</w:pPr>
    <w:bookmarkStart w:id="30" w:name="_n1g3exc47x09" w:colFirst="0" w:colLast="0"/>
    <w:bookmarkEnd w:id="30"/>
    <w:r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 xml:space="preserve">PRACOWNIA PROJEKTOWA 4MA_STUDEO </w:t>
    </w:r>
    <w:proofErr w:type="spellStart"/>
    <w:r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>ul</w:t>
    </w:r>
    <w:proofErr w:type="spellEnd"/>
    <w:r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 xml:space="preserve">. </w:t>
    </w:r>
    <w:proofErr w:type="spellStart"/>
    <w:r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>Umińskiego</w:t>
    </w:r>
    <w:proofErr w:type="spellEnd"/>
    <w:r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 xml:space="preserve"> 8/29, 03-984 Warszawa</w:t>
    </w:r>
  </w:p>
  <w:p w14:paraId="1A602E27" w14:textId="77777777" w:rsidR="008F5DA5" w:rsidRDefault="008F5DA5" w:rsidP="008F5DA5"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76D757D2" wp14:editId="3E510255">
              <wp:simplePos x="0" y="0"/>
              <wp:positionH relativeFrom="column">
                <wp:posOffset>104951</wp:posOffset>
              </wp:positionH>
              <wp:positionV relativeFrom="paragraph">
                <wp:posOffset>0</wp:posOffset>
              </wp:positionV>
              <wp:extent cx="5740550" cy="50950"/>
              <wp:effectExtent l="0" t="0" r="0" b="0"/>
              <wp:wrapNone/>
              <wp:docPr id="2" name="Łącznik prosty ze strzałką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84373" y="3780000"/>
                        <a:ext cx="5723255" cy="0"/>
                      </a:xfrm>
                      <a:prstGeom prst="straightConnector1">
                        <a:avLst/>
                      </a:prstGeom>
                      <a:noFill/>
                      <a:ln w="25550" cap="flat" cmpd="sng">
                        <a:solidFill>
                          <a:srgbClr val="000000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type w14:anchorId="2006631F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2" o:spid="_x0000_s1026" type="#_x0000_t32" style="position:absolute;margin-left:8.25pt;margin-top:0;width:452pt;height: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" strokeweight=".70972mm">
              <v:stroke startarrowwidth="narrow" startarrowlength="short" endarrowwidth="narrow" endarrowlength="short" miterlimit="5243f" joinstyle="miter"/>
            </v:shape>
          </w:pict>
        </mc:Fallback>
      </mc:AlternateContent>
    </w:r>
  </w:p>
  <w:p w14:paraId="7D1B5331" w14:textId="77777777" w:rsidR="008F5DA5" w:rsidRPr="008F5DA5" w:rsidRDefault="008F5DA5" w:rsidP="008F5DA5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F"/>
    <w:multiLevelType w:val="hybridMultilevel"/>
    <w:tmpl w:val="04B86F86"/>
    <w:lvl w:ilvl="0" w:tplc="CCB4CEF2">
      <w:start w:val="1"/>
      <w:numFmt w:val="lowerLetter"/>
      <w:lvlText w:val="%1)"/>
      <w:lvlJc w:val="left"/>
      <w:rPr>
        <w:rFonts w:asciiTheme="minorHAnsi" w:eastAsiaTheme="minorHAnsi" w:hAnsiTheme="minorHAnsi" w:cstheme="minorBidi"/>
      </w:rPr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 w15:restartNumberingAfterBreak="0">
    <w:nsid w:val="00000013"/>
    <w:multiLevelType w:val="hybridMultilevel"/>
    <w:tmpl w:val="08138640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 w15:restartNumberingAfterBreak="0">
    <w:nsid w:val="00000015"/>
    <w:multiLevelType w:val="hybridMultilevel"/>
    <w:tmpl w:val="7C3DBD3C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 w15:restartNumberingAfterBreak="0">
    <w:nsid w:val="00000016"/>
    <w:multiLevelType w:val="hybridMultilevel"/>
    <w:tmpl w:val="737B8DDC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4" w15:restartNumberingAfterBreak="0">
    <w:nsid w:val="0000001A"/>
    <w:multiLevelType w:val="hybridMultilevel"/>
    <w:tmpl w:val="3006C83E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 w15:restartNumberingAfterBreak="0">
    <w:nsid w:val="0000001B"/>
    <w:multiLevelType w:val="hybridMultilevel"/>
    <w:tmpl w:val="614FD4A0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 w15:restartNumberingAfterBreak="0">
    <w:nsid w:val="0000001C"/>
    <w:multiLevelType w:val="hybridMultilevel"/>
    <w:tmpl w:val="419AC240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7" w15:restartNumberingAfterBreak="0">
    <w:nsid w:val="01194399"/>
    <w:multiLevelType w:val="hybridMultilevel"/>
    <w:tmpl w:val="14AA1D5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93F5BC8"/>
    <w:multiLevelType w:val="hybridMultilevel"/>
    <w:tmpl w:val="04B86F86"/>
    <w:lvl w:ilvl="0" w:tplc="CCB4CEF2">
      <w:start w:val="1"/>
      <w:numFmt w:val="lowerLetter"/>
      <w:lvlText w:val="%1)"/>
      <w:lvlJc w:val="left"/>
      <w:rPr>
        <w:rFonts w:asciiTheme="minorHAnsi" w:eastAsiaTheme="minorHAnsi" w:hAnsiTheme="minorHAnsi" w:cstheme="minorBidi"/>
      </w:rPr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9" w15:restartNumberingAfterBreak="0">
    <w:nsid w:val="12AE4360"/>
    <w:multiLevelType w:val="multilevel"/>
    <w:tmpl w:val="F5324222"/>
    <w:lvl w:ilvl="0">
      <w:start w:val="1"/>
      <w:numFmt w:val="bullet"/>
      <w:lvlText w:val="●"/>
      <w:lvlJc w:val="left"/>
      <w:pPr>
        <w:ind w:left="1133" w:hanging="360"/>
      </w:pPr>
      <w:rPr>
        <w:rFonts w:ascii="Arial" w:eastAsia="Arial" w:hAnsi="Arial" w:cs="Arial"/>
        <w:b/>
        <w:i w:val="0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853" w:hanging="360"/>
      </w:pPr>
      <w:rPr>
        <w:rFonts w:ascii="Arial" w:eastAsia="Arial" w:hAnsi="Arial" w:cs="Arial"/>
        <w:vertAlign w:val="baseline"/>
      </w:rPr>
    </w:lvl>
    <w:lvl w:ilvl="2">
      <w:start w:val="1"/>
      <w:numFmt w:val="bullet"/>
      <w:lvlText w:val="▪"/>
      <w:lvlJc w:val="left"/>
      <w:pPr>
        <w:ind w:left="2573" w:hanging="360"/>
      </w:pPr>
      <w:rPr>
        <w:rFonts w:ascii="Arial" w:eastAsia="Arial" w:hAnsi="Arial" w:cs="Arial"/>
        <w:vertAlign w:val="baseline"/>
      </w:rPr>
    </w:lvl>
    <w:lvl w:ilvl="3">
      <w:start w:val="1"/>
      <w:numFmt w:val="bullet"/>
      <w:lvlText w:val="●"/>
      <w:lvlJc w:val="left"/>
      <w:pPr>
        <w:ind w:left="3293" w:hanging="360"/>
      </w:pPr>
      <w:rPr>
        <w:rFonts w:ascii="Arial" w:eastAsia="Arial" w:hAnsi="Arial" w:cs="Arial"/>
        <w:vertAlign w:val="baseline"/>
      </w:rPr>
    </w:lvl>
    <w:lvl w:ilvl="4">
      <w:start w:val="1"/>
      <w:numFmt w:val="bullet"/>
      <w:lvlText w:val="o"/>
      <w:lvlJc w:val="left"/>
      <w:pPr>
        <w:ind w:left="4013" w:hanging="360"/>
      </w:pPr>
      <w:rPr>
        <w:rFonts w:ascii="Arial" w:eastAsia="Arial" w:hAnsi="Arial" w:cs="Arial"/>
        <w:vertAlign w:val="baseline"/>
      </w:rPr>
    </w:lvl>
    <w:lvl w:ilvl="5">
      <w:start w:val="1"/>
      <w:numFmt w:val="bullet"/>
      <w:lvlText w:val="▪"/>
      <w:lvlJc w:val="left"/>
      <w:pPr>
        <w:ind w:left="4733" w:hanging="360"/>
      </w:pPr>
      <w:rPr>
        <w:rFonts w:ascii="Arial" w:eastAsia="Arial" w:hAnsi="Arial" w:cs="Arial"/>
        <w:vertAlign w:val="baseline"/>
      </w:rPr>
    </w:lvl>
    <w:lvl w:ilvl="6">
      <w:start w:val="1"/>
      <w:numFmt w:val="bullet"/>
      <w:lvlText w:val="●"/>
      <w:lvlJc w:val="left"/>
      <w:pPr>
        <w:ind w:left="5453" w:hanging="360"/>
      </w:pPr>
      <w:rPr>
        <w:rFonts w:ascii="Arial" w:eastAsia="Arial" w:hAnsi="Arial" w:cs="Arial"/>
        <w:vertAlign w:val="baseline"/>
      </w:rPr>
    </w:lvl>
    <w:lvl w:ilvl="7">
      <w:start w:val="1"/>
      <w:numFmt w:val="bullet"/>
      <w:lvlText w:val="o"/>
      <w:lvlJc w:val="left"/>
      <w:pPr>
        <w:ind w:left="6173" w:hanging="360"/>
      </w:pPr>
      <w:rPr>
        <w:rFonts w:ascii="Arial" w:eastAsia="Arial" w:hAnsi="Arial" w:cs="Arial"/>
        <w:vertAlign w:val="baseline"/>
      </w:rPr>
    </w:lvl>
    <w:lvl w:ilvl="8">
      <w:start w:val="1"/>
      <w:numFmt w:val="bullet"/>
      <w:lvlText w:val="▪"/>
      <w:lvlJc w:val="left"/>
      <w:pPr>
        <w:ind w:left="6893" w:hanging="360"/>
      </w:pPr>
      <w:rPr>
        <w:rFonts w:ascii="Arial" w:eastAsia="Arial" w:hAnsi="Arial" w:cs="Arial"/>
        <w:vertAlign w:val="baseline"/>
      </w:rPr>
    </w:lvl>
  </w:abstractNum>
  <w:abstractNum w:abstractNumId="10" w15:restartNumberingAfterBreak="0">
    <w:nsid w:val="265000CE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2B383400"/>
    <w:multiLevelType w:val="multilevel"/>
    <w:tmpl w:val="360A8D38"/>
    <w:lvl w:ilvl="0">
      <w:start w:val="1"/>
      <w:numFmt w:val="bullet"/>
      <w:lvlText w:val="●"/>
      <w:lvlJc w:val="left"/>
      <w:pPr>
        <w:ind w:left="65" w:hanging="360"/>
      </w:pPr>
      <w:rPr>
        <w:rFonts w:ascii="Arial" w:eastAsia="Arial" w:hAnsi="Arial" w:cs="Arial"/>
        <w:b/>
        <w:i w:val="0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785" w:hanging="360"/>
      </w:pPr>
      <w:rPr>
        <w:rFonts w:ascii="Arial" w:eastAsia="Arial" w:hAnsi="Arial" w:cs="Arial"/>
        <w:vertAlign w:val="baseline"/>
      </w:rPr>
    </w:lvl>
    <w:lvl w:ilvl="2">
      <w:start w:val="1"/>
      <w:numFmt w:val="bullet"/>
      <w:lvlText w:val="▪"/>
      <w:lvlJc w:val="left"/>
      <w:pPr>
        <w:ind w:left="1505" w:hanging="360"/>
      </w:pPr>
      <w:rPr>
        <w:rFonts w:ascii="Arial" w:eastAsia="Arial" w:hAnsi="Arial" w:cs="Arial"/>
        <w:vertAlign w:val="baseline"/>
      </w:rPr>
    </w:lvl>
    <w:lvl w:ilvl="3">
      <w:start w:val="1"/>
      <w:numFmt w:val="bullet"/>
      <w:lvlText w:val="●"/>
      <w:lvlJc w:val="left"/>
      <w:pPr>
        <w:ind w:left="2225" w:hanging="360"/>
      </w:pPr>
      <w:rPr>
        <w:rFonts w:ascii="Arial" w:eastAsia="Arial" w:hAnsi="Arial" w:cs="Arial"/>
        <w:vertAlign w:val="baseline"/>
      </w:rPr>
    </w:lvl>
    <w:lvl w:ilvl="4">
      <w:start w:val="1"/>
      <w:numFmt w:val="bullet"/>
      <w:lvlText w:val="o"/>
      <w:lvlJc w:val="left"/>
      <w:pPr>
        <w:ind w:left="2945" w:hanging="360"/>
      </w:pPr>
      <w:rPr>
        <w:rFonts w:ascii="Arial" w:eastAsia="Arial" w:hAnsi="Arial" w:cs="Arial"/>
        <w:vertAlign w:val="baseline"/>
      </w:rPr>
    </w:lvl>
    <w:lvl w:ilvl="5">
      <w:start w:val="1"/>
      <w:numFmt w:val="bullet"/>
      <w:lvlText w:val="▪"/>
      <w:lvlJc w:val="left"/>
      <w:pPr>
        <w:ind w:left="3665" w:hanging="360"/>
      </w:pPr>
      <w:rPr>
        <w:rFonts w:ascii="Arial" w:eastAsia="Arial" w:hAnsi="Arial" w:cs="Arial"/>
        <w:vertAlign w:val="baseline"/>
      </w:rPr>
    </w:lvl>
    <w:lvl w:ilvl="6">
      <w:start w:val="1"/>
      <w:numFmt w:val="bullet"/>
      <w:lvlText w:val="●"/>
      <w:lvlJc w:val="left"/>
      <w:pPr>
        <w:ind w:left="4385" w:hanging="360"/>
      </w:pPr>
      <w:rPr>
        <w:rFonts w:ascii="Arial" w:eastAsia="Arial" w:hAnsi="Arial" w:cs="Arial"/>
        <w:vertAlign w:val="baseline"/>
      </w:rPr>
    </w:lvl>
    <w:lvl w:ilvl="7">
      <w:start w:val="1"/>
      <w:numFmt w:val="bullet"/>
      <w:lvlText w:val="o"/>
      <w:lvlJc w:val="left"/>
      <w:pPr>
        <w:ind w:left="5105" w:hanging="360"/>
      </w:pPr>
      <w:rPr>
        <w:rFonts w:ascii="Arial" w:eastAsia="Arial" w:hAnsi="Arial" w:cs="Arial"/>
        <w:vertAlign w:val="baseline"/>
      </w:rPr>
    </w:lvl>
    <w:lvl w:ilvl="8">
      <w:start w:val="1"/>
      <w:numFmt w:val="bullet"/>
      <w:lvlText w:val="▪"/>
      <w:lvlJc w:val="left"/>
      <w:pPr>
        <w:ind w:left="5825" w:hanging="360"/>
      </w:pPr>
      <w:rPr>
        <w:rFonts w:ascii="Arial" w:eastAsia="Arial" w:hAnsi="Arial" w:cs="Arial"/>
        <w:vertAlign w:val="baseline"/>
      </w:rPr>
    </w:lvl>
  </w:abstractNum>
  <w:abstractNum w:abstractNumId="12" w15:restartNumberingAfterBreak="0">
    <w:nsid w:val="2EAE05E4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1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2F3B2A22"/>
    <w:multiLevelType w:val="multilevel"/>
    <w:tmpl w:val="6D9A10A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16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342D611A"/>
    <w:multiLevelType w:val="hybridMultilevel"/>
    <w:tmpl w:val="762A95F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54D7B11"/>
    <w:multiLevelType w:val="multilevel"/>
    <w:tmpl w:val="134A7FC0"/>
    <w:lvl w:ilvl="0">
      <w:start w:val="1"/>
      <w:numFmt w:val="bullet"/>
      <w:lvlText w:val="●"/>
      <w:lvlJc w:val="left"/>
      <w:pPr>
        <w:ind w:left="785" w:hanging="360"/>
      </w:pPr>
      <w:rPr>
        <w:rFonts w:ascii="Arial" w:eastAsia="Arial" w:hAnsi="Arial" w:cs="Arial"/>
        <w:b/>
        <w:i w:val="0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505" w:hanging="360"/>
      </w:pPr>
      <w:rPr>
        <w:rFonts w:ascii="Arial" w:eastAsia="Arial" w:hAnsi="Arial" w:cs="Arial"/>
        <w:vertAlign w:val="baseline"/>
      </w:rPr>
    </w:lvl>
    <w:lvl w:ilvl="2">
      <w:start w:val="1"/>
      <w:numFmt w:val="bullet"/>
      <w:lvlText w:val="▪"/>
      <w:lvlJc w:val="left"/>
      <w:pPr>
        <w:ind w:left="2225" w:hanging="360"/>
      </w:pPr>
      <w:rPr>
        <w:rFonts w:ascii="Arial" w:eastAsia="Arial" w:hAnsi="Arial" w:cs="Arial"/>
        <w:vertAlign w:val="baseline"/>
      </w:rPr>
    </w:lvl>
    <w:lvl w:ilvl="3">
      <w:start w:val="1"/>
      <w:numFmt w:val="bullet"/>
      <w:lvlText w:val="●"/>
      <w:lvlJc w:val="left"/>
      <w:pPr>
        <w:ind w:left="2945" w:hanging="360"/>
      </w:pPr>
      <w:rPr>
        <w:rFonts w:ascii="Arial" w:eastAsia="Arial" w:hAnsi="Arial" w:cs="Arial"/>
        <w:vertAlign w:val="baseline"/>
      </w:rPr>
    </w:lvl>
    <w:lvl w:ilvl="4">
      <w:start w:val="1"/>
      <w:numFmt w:val="bullet"/>
      <w:lvlText w:val="o"/>
      <w:lvlJc w:val="left"/>
      <w:pPr>
        <w:ind w:left="3665" w:hanging="360"/>
      </w:pPr>
      <w:rPr>
        <w:rFonts w:ascii="Arial" w:eastAsia="Arial" w:hAnsi="Arial" w:cs="Arial"/>
        <w:vertAlign w:val="baseline"/>
      </w:rPr>
    </w:lvl>
    <w:lvl w:ilvl="5">
      <w:start w:val="1"/>
      <w:numFmt w:val="bullet"/>
      <w:lvlText w:val="▪"/>
      <w:lvlJc w:val="left"/>
      <w:pPr>
        <w:ind w:left="4385" w:hanging="360"/>
      </w:pPr>
      <w:rPr>
        <w:rFonts w:ascii="Arial" w:eastAsia="Arial" w:hAnsi="Arial" w:cs="Arial"/>
        <w:vertAlign w:val="baseline"/>
      </w:rPr>
    </w:lvl>
    <w:lvl w:ilvl="6">
      <w:start w:val="1"/>
      <w:numFmt w:val="bullet"/>
      <w:lvlText w:val="●"/>
      <w:lvlJc w:val="left"/>
      <w:pPr>
        <w:ind w:left="5105" w:hanging="360"/>
      </w:pPr>
      <w:rPr>
        <w:rFonts w:ascii="Arial" w:eastAsia="Arial" w:hAnsi="Arial" w:cs="Arial"/>
        <w:vertAlign w:val="baseline"/>
      </w:rPr>
    </w:lvl>
    <w:lvl w:ilvl="7">
      <w:start w:val="1"/>
      <w:numFmt w:val="bullet"/>
      <w:lvlText w:val="o"/>
      <w:lvlJc w:val="left"/>
      <w:pPr>
        <w:ind w:left="5825" w:hanging="360"/>
      </w:pPr>
      <w:rPr>
        <w:rFonts w:ascii="Arial" w:eastAsia="Arial" w:hAnsi="Arial" w:cs="Arial"/>
        <w:vertAlign w:val="baseline"/>
      </w:rPr>
    </w:lvl>
    <w:lvl w:ilvl="8">
      <w:start w:val="1"/>
      <w:numFmt w:val="bullet"/>
      <w:lvlText w:val="▪"/>
      <w:lvlJc w:val="left"/>
      <w:pPr>
        <w:ind w:left="6545" w:hanging="360"/>
      </w:pPr>
      <w:rPr>
        <w:rFonts w:ascii="Arial" w:eastAsia="Arial" w:hAnsi="Arial" w:cs="Arial"/>
        <w:vertAlign w:val="baseline"/>
      </w:rPr>
    </w:lvl>
  </w:abstractNum>
  <w:abstractNum w:abstractNumId="16" w15:restartNumberingAfterBreak="0">
    <w:nsid w:val="43D515D0"/>
    <w:multiLevelType w:val="multilevel"/>
    <w:tmpl w:val="E174E032"/>
    <w:lvl w:ilvl="0">
      <w:start w:val="1"/>
      <w:numFmt w:val="bullet"/>
      <w:lvlText w:val="●"/>
      <w:lvlJc w:val="left"/>
      <w:pPr>
        <w:ind w:left="785" w:hanging="360"/>
      </w:pPr>
      <w:rPr>
        <w:rFonts w:ascii="Arial" w:eastAsia="Arial" w:hAnsi="Arial" w:cs="Arial"/>
        <w:b/>
        <w:i w:val="0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505" w:hanging="360"/>
      </w:pPr>
      <w:rPr>
        <w:rFonts w:ascii="Arial" w:eastAsia="Arial" w:hAnsi="Arial" w:cs="Arial"/>
        <w:vertAlign w:val="baseline"/>
      </w:rPr>
    </w:lvl>
    <w:lvl w:ilvl="2">
      <w:start w:val="1"/>
      <w:numFmt w:val="bullet"/>
      <w:lvlText w:val="▪"/>
      <w:lvlJc w:val="left"/>
      <w:pPr>
        <w:ind w:left="2225" w:hanging="360"/>
      </w:pPr>
      <w:rPr>
        <w:rFonts w:ascii="Arial" w:eastAsia="Arial" w:hAnsi="Arial" w:cs="Arial"/>
        <w:vertAlign w:val="baseline"/>
      </w:rPr>
    </w:lvl>
    <w:lvl w:ilvl="3">
      <w:start w:val="1"/>
      <w:numFmt w:val="bullet"/>
      <w:lvlText w:val="●"/>
      <w:lvlJc w:val="left"/>
      <w:pPr>
        <w:ind w:left="2945" w:hanging="360"/>
      </w:pPr>
      <w:rPr>
        <w:rFonts w:ascii="Arial" w:eastAsia="Arial" w:hAnsi="Arial" w:cs="Arial"/>
        <w:vertAlign w:val="baseline"/>
      </w:rPr>
    </w:lvl>
    <w:lvl w:ilvl="4">
      <w:start w:val="1"/>
      <w:numFmt w:val="bullet"/>
      <w:lvlText w:val="o"/>
      <w:lvlJc w:val="left"/>
      <w:pPr>
        <w:ind w:left="3665" w:hanging="360"/>
      </w:pPr>
      <w:rPr>
        <w:rFonts w:ascii="Arial" w:eastAsia="Arial" w:hAnsi="Arial" w:cs="Arial"/>
        <w:vertAlign w:val="baseline"/>
      </w:rPr>
    </w:lvl>
    <w:lvl w:ilvl="5">
      <w:start w:val="1"/>
      <w:numFmt w:val="bullet"/>
      <w:lvlText w:val="▪"/>
      <w:lvlJc w:val="left"/>
      <w:pPr>
        <w:ind w:left="4385" w:hanging="360"/>
      </w:pPr>
      <w:rPr>
        <w:rFonts w:ascii="Arial" w:eastAsia="Arial" w:hAnsi="Arial" w:cs="Arial"/>
        <w:vertAlign w:val="baseline"/>
      </w:rPr>
    </w:lvl>
    <w:lvl w:ilvl="6">
      <w:start w:val="1"/>
      <w:numFmt w:val="bullet"/>
      <w:lvlText w:val="●"/>
      <w:lvlJc w:val="left"/>
      <w:pPr>
        <w:ind w:left="5105" w:hanging="360"/>
      </w:pPr>
      <w:rPr>
        <w:rFonts w:ascii="Arial" w:eastAsia="Arial" w:hAnsi="Arial" w:cs="Arial"/>
        <w:vertAlign w:val="baseline"/>
      </w:rPr>
    </w:lvl>
    <w:lvl w:ilvl="7">
      <w:start w:val="1"/>
      <w:numFmt w:val="bullet"/>
      <w:lvlText w:val="o"/>
      <w:lvlJc w:val="left"/>
      <w:pPr>
        <w:ind w:left="5825" w:hanging="360"/>
      </w:pPr>
      <w:rPr>
        <w:rFonts w:ascii="Arial" w:eastAsia="Arial" w:hAnsi="Arial" w:cs="Arial"/>
        <w:vertAlign w:val="baseline"/>
      </w:rPr>
    </w:lvl>
    <w:lvl w:ilvl="8">
      <w:start w:val="1"/>
      <w:numFmt w:val="bullet"/>
      <w:lvlText w:val="▪"/>
      <w:lvlJc w:val="left"/>
      <w:pPr>
        <w:ind w:left="6545" w:hanging="360"/>
      </w:pPr>
      <w:rPr>
        <w:rFonts w:ascii="Arial" w:eastAsia="Arial" w:hAnsi="Arial" w:cs="Arial"/>
        <w:vertAlign w:val="baseline"/>
      </w:rPr>
    </w:lvl>
  </w:abstractNum>
  <w:abstractNum w:abstractNumId="17" w15:restartNumberingAfterBreak="0">
    <w:nsid w:val="46BB2B7C"/>
    <w:multiLevelType w:val="hybridMultilevel"/>
    <w:tmpl w:val="63644D0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B6183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593756DC"/>
    <w:multiLevelType w:val="hybridMultilevel"/>
    <w:tmpl w:val="ED6289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3092D6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6515120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671E4702"/>
    <w:multiLevelType w:val="multilevel"/>
    <w:tmpl w:val="BBD452DA"/>
    <w:lvl w:ilvl="0">
      <w:start w:val="1"/>
      <w:numFmt w:val="bullet"/>
      <w:lvlText w:val="●"/>
      <w:lvlJc w:val="left"/>
      <w:pPr>
        <w:ind w:left="785" w:hanging="360"/>
      </w:pPr>
      <w:rPr>
        <w:rFonts w:ascii="Arial" w:eastAsia="Arial" w:hAnsi="Arial" w:cs="Arial"/>
        <w:b/>
        <w:i w:val="0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505" w:hanging="360"/>
      </w:pPr>
      <w:rPr>
        <w:rFonts w:ascii="Arial" w:eastAsia="Arial" w:hAnsi="Arial" w:cs="Arial"/>
        <w:vertAlign w:val="baseline"/>
      </w:rPr>
    </w:lvl>
    <w:lvl w:ilvl="2">
      <w:start w:val="1"/>
      <w:numFmt w:val="bullet"/>
      <w:lvlText w:val="▪"/>
      <w:lvlJc w:val="left"/>
      <w:pPr>
        <w:ind w:left="2225" w:hanging="360"/>
      </w:pPr>
      <w:rPr>
        <w:rFonts w:ascii="Arial" w:eastAsia="Arial" w:hAnsi="Arial" w:cs="Arial"/>
        <w:vertAlign w:val="baseline"/>
      </w:rPr>
    </w:lvl>
    <w:lvl w:ilvl="3">
      <w:start w:val="1"/>
      <w:numFmt w:val="bullet"/>
      <w:lvlText w:val="●"/>
      <w:lvlJc w:val="left"/>
      <w:pPr>
        <w:ind w:left="2945" w:hanging="360"/>
      </w:pPr>
      <w:rPr>
        <w:rFonts w:ascii="Arial" w:eastAsia="Arial" w:hAnsi="Arial" w:cs="Arial"/>
        <w:vertAlign w:val="baseline"/>
      </w:rPr>
    </w:lvl>
    <w:lvl w:ilvl="4">
      <w:start w:val="1"/>
      <w:numFmt w:val="bullet"/>
      <w:lvlText w:val="o"/>
      <w:lvlJc w:val="left"/>
      <w:pPr>
        <w:ind w:left="3665" w:hanging="360"/>
      </w:pPr>
      <w:rPr>
        <w:rFonts w:ascii="Arial" w:eastAsia="Arial" w:hAnsi="Arial" w:cs="Arial"/>
        <w:vertAlign w:val="baseline"/>
      </w:rPr>
    </w:lvl>
    <w:lvl w:ilvl="5">
      <w:start w:val="1"/>
      <w:numFmt w:val="bullet"/>
      <w:lvlText w:val="▪"/>
      <w:lvlJc w:val="left"/>
      <w:pPr>
        <w:ind w:left="4385" w:hanging="360"/>
      </w:pPr>
      <w:rPr>
        <w:rFonts w:ascii="Arial" w:eastAsia="Arial" w:hAnsi="Arial" w:cs="Arial"/>
        <w:vertAlign w:val="baseline"/>
      </w:rPr>
    </w:lvl>
    <w:lvl w:ilvl="6">
      <w:start w:val="1"/>
      <w:numFmt w:val="bullet"/>
      <w:lvlText w:val="●"/>
      <w:lvlJc w:val="left"/>
      <w:pPr>
        <w:ind w:left="5105" w:hanging="360"/>
      </w:pPr>
      <w:rPr>
        <w:rFonts w:ascii="Arial" w:eastAsia="Arial" w:hAnsi="Arial" w:cs="Arial"/>
        <w:vertAlign w:val="baseline"/>
      </w:rPr>
    </w:lvl>
    <w:lvl w:ilvl="7">
      <w:start w:val="1"/>
      <w:numFmt w:val="bullet"/>
      <w:lvlText w:val="o"/>
      <w:lvlJc w:val="left"/>
      <w:pPr>
        <w:ind w:left="5825" w:hanging="360"/>
      </w:pPr>
      <w:rPr>
        <w:rFonts w:ascii="Arial" w:eastAsia="Arial" w:hAnsi="Arial" w:cs="Arial"/>
        <w:vertAlign w:val="baseline"/>
      </w:rPr>
    </w:lvl>
    <w:lvl w:ilvl="8">
      <w:start w:val="1"/>
      <w:numFmt w:val="bullet"/>
      <w:lvlText w:val="▪"/>
      <w:lvlJc w:val="left"/>
      <w:pPr>
        <w:ind w:left="6545" w:hanging="360"/>
      </w:pPr>
      <w:rPr>
        <w:rFonts w:ascii="Arial" w:eastAsia="Arial" w:hAnsi="Arial" w:cs="Arial"/>
        <w:vertAlign w:val="baseline"/>
      </w:rPr>
    </w:lvl>
  </w:abstractNum>
  <w:num w:numId="1" w16cid:durableId="1291285759">
    <w:abstractNumId w:val="17"/>
  </w:num>
  <w:num w:numId="2" w16cid:durableId="1150056449">
    <w:abstractNumId w:val="10"/>
  </w:num>
  <w:num w:numId="3" w16cid:durableId="427236475">
    <w:abstractNumId w:val="18"/>
  </w:num>
  <w:num w:numId="4" w16cid:durableId="215162334">
    <w:abstractNumId w:val="0"/>
  </w:num>
  <w:num w:numId="5" w16cid:durableId="1113284242">
    <w:abstractNumId w:val="19"/>
  </w:num>
  <w:num w:numId="6" w16cid:durableId="2036231826">
    <w:abstractNumId w:val="7"/>
  </w:num>
  <w:num w:numId="7" w16cid:durableId="1560477762">
    <w:abstractNumId w:val="14"/>
  </w:num>
  <w:num w:numId="8" w16cid:durableId="1247348847">
    <w:abstractNumId w:val="1"/>
  </w:num>
  <w:num w:numId="9" w16cid:durableId="574512660">
    <w:abstractNumId w:val="2"/>
  </w:num>
  <w:num w:numId="10" w16cid:durableId="1624195835">
    <w:abstractNumId w:val="3"/>
  </w:num>
  <w:num w:numId="11" w16cid:durableId="1878199085">
    <w:abstractNumId w:val="4"/>
  </w:num>
  <w:num w:numId="12" w16cid:durableId="906763198">
    <w:abstractNumId w:val="5"/>
  </w:num>
  <w:num w:numId="13" w16cid:durableId="328292595">
    <w:abstractNumId w:val="6"/>
  </w:num>
  <w:num w:numId="14" w16cid:durableId="996500391">
    <w:abstractNumId w:val="13"/>
  </w:num>
  <w:num w:numId="15" w16cid:durableId="1786347188">
    <w:abstractNumId w:val="12"/>
  </w:num>
  <w:num w:numId="16" w16cid:durableId="685059724">
    <w:abstractNumId w:val="20"/>
  </w:num>
  <w:num w:numId="17" w16cid:durableId="1751152546">
    <w:abstractNumId w:val="8"/>
  </w:num>
  <w:num w:numId="18" w16cid:durableId="1997415507">
    <w:abstractNumId w:val="21"/>
  </w:num>
  <w:num w:numId="19" w16cid:durableId="1284650368">
    <w:abstractNumId w:val="9"/>
  </w:num>
  <w:num w:numId="20" w16cid:durableId="869221261">
    <w:abstractNumId w:val="15"/>
  </w:num>
  <w:num w:numId="21" w16cid:durableId="968167014">
    <w:abstractNumId w:val="11"/>
  </w:num>
  <w:num w:numId="22" w16cid:durableId="250890388">
    <w:abstractNumId w:val="22"/>
  </w:num>
  <w:num w:numId="23" w16cid:durableId="25428847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001E"/>
    <w:rsid w:val="00005B60"/>
    <w:rsid w:val="00021EAF"/>
    <w:rsid w:val="000247C4"/>
    <w:rsid w:val="00047661"/>
    <w:rsid w:val="00051AB5"/>
    <w:rsid w:val="000552AF"/>
    <w:rsid w:val="0006172A"/>
    <w:rsid w:val="00074F2C"/>
    <w:rsid w:val="00076C07"/>
    <w:rsid w:val="00086CE9"/>
    <w:rsid w:val="0008712A"/>
    <w:rsid w:val="000A4953"/>
    <w:rsid w:val="000C3879"/>
    <w:rsid w:val="000D0158"/>
    <w:rsid w:val="000D27E1"/>
    <w:rsid w:val="000E555A"/>
    <w:rsid w:val="000F2C76"/>
    <w:rsid w:val="000F5C1E"/>
    <w:rsid w:val="0010575D"/>
    <w:rsid w:val="00113493"/>
    <w:rsid w:val="00125917"/>
    <w:rsid w:val="001429B1"/>
    <w:rsid w:val="00142C32"/>
    <w:rsid w:val="001450E5"/>
    <w:rsid w:val="00145F5D"/>
    <w:rsid w:val="00153F7D"/>
    <w:rsid w:val="00160893"/>
    <w:rsid w:val="00183122"/>
    <w:rsid w:val="00186BB2"/>
    <w:rsid w:val="00197F41"/>
    <w:rsid w:val="001C05FA"/>
    <w:rsid w:val="001C2C71"/>
    <w:rsid w:val="001C30E4"/>
    <w:rsid w:val="001D6E46"/>
    <w:rsid w:val="001F702F"/>
    <w:rsid w:val="00204147"/>
    <w:rsid w:val="00213162"/>
    <w:rsid w:val="0021453A"/>
    <w:rsid w:val="00225C7B"/>
    <w:rsid w:val="00233199"/>
    <w:rsid w:val="00250955"/>
    <w:rsid w:val="00253C3D"/>
    <w:rsid w:val="00276822"/>
    <w:rsid w:val="002922A4"/>
    <w:rsid w:val="00294212"/>
    <w:rsid w:val="00294F54"/>
    <w:rsid w:val="00297DEC"/>
    <w:rsid w:val="002B64D6"/>
    <w:rsid w:val="002C6909"/>
    <w:rsid w:val="00304FC5"/>
    <w:rsid w:val="0031321B"/>
    <w:rsid w:val="00332A24"/>
    <w:rsid w:val="0035152F"/>
    <w:rsid w:val="00355A1A"/>
    <w:rsid w:val="00363582"/>
    <w:rsid w:val="00383037"/>
    <w:rsid w:val="00383BF0"/>
    <w:rsid w:val="0039152C"/>
    <w:rsid w:val="003A03C4"/>
    <w:rsid w:val="003A06DE"/>
    <w:rsid w:val="003A508C"/>
    <w:rsid w:val="003A553A"/>
    <w:rsid w:val="003A5ED8"/>
    <w:rsid w:val="003C0A0A"/>
    <w:rsid w:val="003D2603"/>
    <w:rsid w:val="003D4DBA"/>
    <w:rsid w:val="003E6A76"/>
    <w:rsid w:val="003F616B"/>
    <w:rsid w:val="004041A5"/>
    <w:rsid w:val="004137A8"/>
    <w:rsid w:val="004239A1"/>
    <w:rsid w:val="0043386A"/>
    <w:rsid w:val="00437D77"/>
    <w:rsid w:val="004437EB"/>
    <w:rsid w:val="004479CD"/>
    <w:rsid w:val="00450BC9"/>
    <w:rsid w:val="00466A0D"/>
    <w:rsid w:val="004A3594"/>
    <w:rsid w:val="004A6821"/>
    <w:rsid w:val="004A6BD4"/>
    <w:rsid w:val="004B74F1"/>
    <w:rsid w:val="004C44D8"/>
    <w:rsid w:val="004C562D"/>
    <w:rsid w:val="004D516C"/>
    <w:rsid w:val="004E184D"/>
    <w:rsid w:val="004E2921"/>
    <w:rsid w:val="004E3792"/>
    <w:rsid w:val="004F04CE"/>
    <w:rsid w:val="005037DB"/>
    <w:rsid w:val="00515096"/>
    <w:rsid w:val="005167EB"/>
    <w:rsid w:val="00520750"/>
    <w:rsid w:val="00531137"/>
    <w:rsid w:val="0057746C"/>
    <w:rsid w:val="005836AA"/>
    <w:rsid w:val="005901FE"/>
    <w:rsid w:val="005A7227"/>
    <w:rsid w:val="005B22E2"/>
    <w:rsid w:val="005D336A"/>
    <w:rsid w:val="005E32A8"/>
    <w:rsid w:val="005F027F"/>
    <w:rsid w:val="005F4E0C"/>
    <w:rsid w:val="0060249A"/>
    <w:rsid w:val="0064055E"/>
    <w:rsid w:val="00646824"/>
    <w:rsid w:val="00670FE8"/>
    <w:rsid w:val="00672685"/>
    <w:rsid w:val="006806F6"/>
    <w:rsid w:val="00680D37"/>
    <w:rsid w:val="00682CB4"/>
    <w:rsid w:val="00690F47"/>
    <w:rsid w:val="006951AC"/>
    <w:rsid w:val="00697938"/>
    <w:rsid w:val="006A676F"/>
    <w:rsid w:val="006C148C"/>
    <w:rsid w:val="006C3214"/>
    <w:rsid w:val="006C779B"/>
    <w:rsid w:val="006E1B46"/>
    <w:rsid w:val="00706FC9"/>
    <w:rsid w:val="00714495"/>
    <w:rsid w:val="0074790A"/>
    <w:rsid w:val="00757DBC"/>
    <w:rsid w:val="00782296"/>
    <w:rsid w:val="007A7812"/>
    <w:rsid w:val="007B30EB"/>
    <w:rsid w:val="007B3B75"/>
    <w:rsid w:val="007B4550"/>
    <w:rsid w:val="007C41F2"/>
    <w:rsid w:val="007D470F"/>
    <w:rsid w:val="007F5C8A"/>
    <w:rsid w:val="00803FDE"/>
    <w:rsid w:val="00813922"/>
    <w:rsid w:val="00817086"/>
    <w:rsid w:val="00821FD8"/>
    <w:rsid w:val="00822611"/>
    <w:rsid w:val="00825E1C"/>
    <w:rsid w:val="00833471"/>
    <w:rsid w:val="00833D7F"/>
    <w:rsid w:val="0086001E"/>
    <w:rsid w:val="00862205"/>
    <w:rsid w:val="00871DB3"/>
    <w:rsid w:val="00881FF6"/>
    <w:rsid w:val="00882066"/>
    <w:rsid w:val="00882778"/>
    <w:rsid w:val="00891B44"/>
    <w:rsid w:val="008A49BA"/>
    <w:rsid w:val="008D17CD"/>
    <w:rsid w:val="008D2B6B"/>
    <w:rsid w:val="008D74B3"/>
    <w:rsid w:val="008F5DA5"/>
    <w:rsid w:val="009004F3"/>
    <w:rsid w:val="00905BDC"/>
    <w:rsid w:val="00913F9A"/>
    <w:rsid w:val="00922733"/>
    <w:rsid w:val="009331E4"/>
    <w:rsid w:val="00940E70"/>
    <w:rsid w:val="00940E78"/>
    <w:rsid w:val="009411F8"/>
    <w:rsid w:val="009546B3"/>
    <w:rsid w:val="009662F6"/>
    <w:rsid w:val="009A06B5"/>
    <w:rsid w:val="009B42DB"/>
    <w:rsid w:val="009B7166"/>
    <w:rsid w:val="009C5116"/>
    <w:rsid w:val="009D50EB"/>
    <w:rsid w:val="009D7B2A"/>
    <w:rsid w:val="009E02D6"/>
    <w:rsid w:val="00A0350D"/>
    <w:rsid w:val="00A12E12"/>
    <w:rsid w:val="00A2735B"/>
    <w:rsid w:val="00A324FE"/>
    <w:rsid w:val="00A32BFA"/>
    <w:rsid w:val="00A42D7A"/>
    <w:rsid w:val="00A55DAE"/>
    <w:rsid w:val="00A623A6"/>
    <w:rsid w:val="00A721DC"/>
    <w:rsid w:val="00A838A9"/>
    <w:rsid w:val="00A93692"/>
    <w:rsid w:val="00AA0203"/>
    <w:rsid w:val="00AA540F"/>
    <w:rsid w:val="00AA639A"/>
    <w:rsid w:val="00AA7843"/>
    <w:rsid w:val="00AB3195"/>
    <w:rsid w:val="00AB74EF"/>
    <w:rsid w:val="00AC77F7"/>
    <w:rsid w:val="00AD313F"/>
    <w:rsid w:val="00AD4D97"/>
    <w:rsid w:val="00AE6822"/>
    <w:rsid w:val="00B01032"/>
    <w:rsid w:val="00B055D9"/>
    <w:rsid w:val="00B21C22"/>
    <w:rsid w:val="00B25377"/>
    <w:rsid w:val="00B3204E"/>
    <w:rsid w:val="00B41049"/>
    <w:rsid w:val="00B63EE3"/>
    <w:rsid w:val="00B667E2"/>
    <w:rsid w:val="00B71FB9"/>
    <w:rsid w:val="00B745CD"/>
    <w:rsid w:val="00B75DED"/>
    <w:rsid w:val="00B76D2A"/>
    <w:rsid w:val="00B84C5A"/>
    <w:rsid w:val="00BA1797"/>
    <w:rsid w:val="00BC34F0"/>
    <w:rsid w:val="00BD0F91"/>
    <w:rsid w:val="00C01EFA"/>
    <w:rsid w:val="00C039A8"/>
    <w:rsid w:val="00C03CC0"/>
    <w:rsid w:val="00C0519C"/>
    <w:rsid w:val="00C05E9B"/>
    <w:rsid w:val="00C240EC"/>
    <w:rsid w:val="00C309D1"/>
    <w:rsid w:val="00C36973"/>
    <w:rsid w:val="00C55A67"/>
    <w:rsid w:val="00C717C5"/>
    <w:rsid w:val="00C74A63"/>
    <w:rsid w:val="00C85226"/>
    <w:rsid w:val="00C93ADB"/>
    <w:rsid w:val="00CA076A"/>
    <w:rsid w:val="00CA5071"/>
    <w:rsid w:val="00CC04D3"/>
    <w:rsid w:val="00CC2C81"/>
    <w:rsid w:val="00CF0011"/>
    <w:rsid w:val="00D14D95"/>
    <w:rsid w:val="00D15DFD"/>
    <w:rsid w:val="00D21C14"/>
    <w:rsid w:val="00D639A8"/>
    <w:rsid w:val="00D81813"/>
    <w:rsid w:val="00D83DDF"/>
    <w:rsid w:val="00D95FCC"/>
    <w:rsid w:val="00DB6B2B"/>
    <w:rsid w:val="00DC2FDE"/>
    <w:rsid w:val="00DD244B"/>
    <w:rsid w:val="00DD589E"/>
    <w:rsid w:val="00DE45B0"/>
    <w:rsid w:val="00DE5ECE"/>
    <w:rsid w:val="00DF4191"/>
    <w:rsid w:val="00DF7830"/>
    <w:rsid w:val="00E052A5"/>
    <w:rsid w:val="00E15D31"/>
    <w:rsid w:val="00E24D02"/>
    <w:rsid w:val="00E25EBD"/>
    <w:rsid w:val="00E31279"/>
    <w:rsid w:val="00E319CF"/>
    <w:rsid w:val="00E33947"/>
    <w:rsid w:val="00E3423F"/>
    <w:rsid w:val="00E374CC"/>
    <w:rsid w:val="00E62520"/>
    <w:rsid w:val="00E62F17"/>
    <w:rsid w:val="00E70CED"/>
    <w:rsid w:val="00E86451"/>
    <w:rsid w:val="00EA0E09"/>
    <w:rsid w:val="00EB1E97"/>
    <w:rsid w:val="00EC0CF6"/>
    <w:rsid w:val="00ED4EC9"/>
    <w:rsid w:val="00ED594F"/>
    <w:rsid w:val="00EE663E"/>
    <w:rsid w:val="00EF7D66"/>
    <w:rsid w:val="00F05241"/>
    <w:rsid w:val="00F05B93"/>
    <w:rsid w:val="00F179B3"/>
    <w:rsid w:val="00F44D74"/>
    <w:rsid w:val="00F46AA4"/>
    <w:rsid w:val="00F53CB3"/>
    <w:rsid w:val="00F6210F"/>
    <w:rsid w:val="00F67EE7"/>
    <w:rsid w:val="00F717C0"/>
    <w:rsid w:val="00F74027"/>
    <w:rsid w:val="00F82EA4"/>
    <w:rsid w:val="00F910F5"/>
    <w:rsid w:val="00FB7C8A"/>
    <w:rsid w:val="00FC476E"/>
    <w:rsid w:val="00FD176E"/>
    <w:rsid w:val="00FD5973"/>
    <w:rsid w:val="00FE2A14"/>
    <w:rsid w:val="00FE56D5"/>
    <w:rsid w:val="00FE5B3C"/>
    <w:rsid w:val="00FF07E6"/>
    <w:rsid w:val="00FF2337"/>
    <w:rsid w:val="00FF56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8D5BBBE"/>
  <w15:chartTrackingRefBased/>
  <w15:docId w15:val="{3AC670C0-7032-436D-B944-1996AFA1C2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D17CD"/>
  </w:style>
  <w:style w:type="paragraph" w:styleId="Nagwek1">
    <w:name w:val="heading 1"/>
    <w:basedOn w:val="Normalny"/>
    <w:next w:val="Normalny"/>
    <w:link w:val="Nagwek1Znak"/>
    <w:uiPriority w:val="9"/>
    <w:qFormat/>
    <w:rsid w:val="00FE5B3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9B42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B42DB"/>
  </w:style>
  <w:style w:type="paragraph" w:styleId="Stopka">
    <w:name w:val="footer"/>
    <w:basedOn w:val="Normalny"/>
    <w:link w:val="StopkaZnak"/>
    <w:uiPriority w:val="99"/>
    <w:unhideWhenUsed/>
    <w:rsid w:val="009B42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B42DB"/>
  </w:style>
  <w:style w:type="paragraph" w:styleId="Akapitzlist">
    <w:name w:val="List Paragraph"/>
    <w:basedOn w:val="Normalny"/>
    <w:uiPriority w:val="34"/>
    <w:qFormat/>
    <w:rsid w:val="00186BB2"/>
    <w:pPr>
      <w:ind w:left="720"/>
      <w:contextualSpacing/>
    </w:pPr>
  </w:style>
  <w:style w:type="character" w:customStyle="1" w:styleId="Nagwek1Znak">
    <w:name w:val="Nagłówek 1 Znak"/>
    <w:basedOn w:val="Domylnaczcionkaakapitu"/>
    <w:link w:val="Nagwek1"/>
    <w:uiPriority w:val="9"/>
    <w:rsid w:val="00FE5B3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FE5B3C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FE5B3C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FE5B3C"/>
    <w:pPr>
      <w:spacing w:after="100"/>
      <w:ind w:left="220"/>
    </w:pPr>
  </w:style>
  <w:style w:type="character" w:styleId="Hipercze">
    <w:name w:val="Hyperlink"/>
    <w:basedOn w:val="Domylnaczcionkaakapitu"/>
    <w:uiPriority w:val="99"/>
    <w:unhideWhenUsed/>
    <w:rsid w:val="00FE5B3C"/>
    <w:rPr>
      <w:color w:val="0563C1" w:themeColor="hyperlink"/>
      <w:u w:val="single"/>
    </w:rPr>
  </w:style>
  <w:style w:type="table" w:styleId="Tabela-Siatka">
    <w:name w:val="Table Grid"/>
    <w:basedOn w:val="Standardowy"/>
    <w:uiPriority w:val="39"/>
    <w:rsid w:val="004A35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C55A6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55A67"/>
    <w:rPr>
      <w:rFonts w:ascii="Segoe UI" w:hAnsi="Segoe UI" w:cs="Segoe UI"/>
      <w:sz w:val="18"/>
      <w:szCs w:val="18"/>
    </w:rPr>
  </w:style>
  <w:style w:type="paragraph" w:customStyle="1" w:styleId="Style9">
    <w:name w:val="Style9"/>
    <w:basedOn w:val="Normalny"/>
    <w:uiPriority w:val="99"/>
    <w:rsid w:val="003E6A76"/>
    <w:pPr>
      <w:widowControl w:val="0"/>
      <w:autoSpaceDE w:val="0"/>
      <w:autoSpaceDN w:val="0"/>
      <w:adjustRightInd w:val="0"/>
      <w:spacing w:after="0" w:line="367" w:lineRule="exact"/>
    </w:pPr>
    <w:rPr>
      <w:rFonts w:ascii="Arial" w:eastAsia="Times New Roman" w:hAnsi="Arial" w:cs="Arial"/>
      <w:sz w:val="24"/>
      <w:szCs w:val="24"/>
      <w:lang w:eastAsia="pl-PL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F5DA5"/>
    <w:pPr>
      <w:keepNext/>
      <w:keepLines/>
      <w:tabs>
        <w:tab w:val="center" w:pos="4536"/>
        <w:tab w:val="right" w:pos="9072"/>
        <w:tab w:val="center" w:pos="4536"/>
        <w:tab w:val="right" w:pos="9072"/>
        <w:tab w:val="center" w:pos="4536"/>
        <w:tab w:val="right" w:pos="9072"/>
        <w:tab w:val="center" w:pos="4536"/>
        <w:tab w:val="right" w:pos="9072"/>
      </w:tabs>
      <w:spacing w:before="360" w:after="80" w:line="240" w:lineRule="auto"/>
      <w:jc w:val="both"/>
    </w:pPr>
    <w:rPr>
      <w:rFonts w:ascii="Georgia" w:eastAsia="Georgia" w:hAnsi="Georgia" w:cs="Georgia"/>
      <w:i/>
      <w:iCs/>
      <w:color w:val="666666"/>
      <w:sz w:val="48"/>
      <w:szCs w:val="48"/>
      <w:lang w:val="en" w:eastAsia="pl-PL"/>
    </w:rPr>
  </w:style>
  <w:style w:type="character" w:customStyle="1" w:styleId="PodtytuZnak">
    <w:name w:val="Podtytuł Znak"/>
    <w:basedOn w:val="Domylnaczcionkaakapitu"/>
    <w:link w:val="Podtytu"/>
    <w:uiPriority w:val="11"/>
    <w:rsid w:val="008F5DA5"/>
    <w:rPr>
      <w:rFonts w:ascii="Georgia" w:eastAsia="Georgia" w:hAnsi="Georgia" w:cs="Georgia"/>
      <w:i/>
      <w:iCs/>
      <w:color w:val="666666"/>
      <w:sz w:val="48"/>
      <w:szCs w:val="48"/>
      <w:lang w:val="en"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00A20C-E193-45A9-B0E9-4E2C59F510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580</TotalTime>
  <Pages>13</Pages>
  <Words>2183</Words>
  <Characters>13099</Characters>
  <Application>Microsoft Office Word</Application>
  <DocSecurity>0</DocSecurity>
  <Lines>109</Lines>
  <Paragraphs>30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Marek Wziątek</dc:creator>
  <cp:keywords/>
  <dc:description/>
  <cp:lastModifiedBy>Karolina</cp:lastModifiedBy>
  <cp:revision>82</cp:revision>
  <cp:lastPrinted>2022-06-29T11:22:00Z</cp:lastPrinted>
  <dcterms:created xsi:type="dcterms:W3CDTF">2017-01-31T11:04:00Z</dcterms:created>
  <dcterms:modified xsi:type="dcterms:W3CDTF">2026-02-24T08:09:00Z</dcterms:modified>
</cp:coreProperties>
</file>